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5E442D">
      <w:pPr>
        <w:spacing w:line="600" w:lineRule="exact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</w:rPr>
        <w:t>附件：</w:t>
      </w:r>
    </w:p>
    <w:p w14:paraId="4D6564AE">
      <w:pPr>
        <w:spacing w:line="600" w:lineRule="exact"/>
        <w:rPr>
          <w:rFonts w:hint="eastAsia" w:ascii="仿宋_GB2312" w:hAnsi="方正小标宋简体" w:eastAsia="仿宋_GB2312"/>
          <w:color w:val="000000" w:themeColor="text1"/>
          <w:sz w:val="32"/>
          <w:szCs w:val="32"/>
        </w:rPr>
      </w:pPr>
    </w:p>
    <w:p w14:paraId="17D1A98B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2023年度重点粮油企业专项调查结果</w:t>
      </w:r>
    </w:p>
    <w:p w14:paraId="075B56B3">
      <w:pPr>
        <w:spacing w:line="600" w:lineRule="exact"/>
        <w:jc w:val="center"/>
        <w:rPr>
          <w:rStyle w:val="6"/>
          <w:rFonts w:hint="eastAsia" w:ascii="方正仿宋_GB2312" w:hAnsi="方正仿宋_GB2312" w:eastAsia="方正仿宋_GB2312" w:cs="方正仿宋_GB2312"/>
          <w:b w:val="0"/>
          <w:sz w:val="32"/>
          <w:szCs w:val="32"/>
        </w:rPr>
      </w:pPr>
      <w:r>
        <w:rPr>
          <w:rStyle w:val="6"/>
          <w:rFonts w:hint="eastAsia" w:ascii="方正仿宋_GB2312" w:hAnsi="方正仿宋_GB2312" w:eastAsia="方正仿宋_GB2312" w:cs="方正仿宋_GB2312"/>
          <w:b w:val="0"/>
          <w:sz w:val="32"/>
          <w:szCs w:val="32"/>
        </w:rPr>
        <w:t>（排名不分先后）</w:t>
      </w:r>
    </w:p>
    <w:p w14:paraId="10F72D24">
      <w:pPr>
        <w:spacing w:line="600" w:lineRule="exact"/>
        <w:jc w:val="center"/>
        <w:rPr>
          <w:rStyle w:val="6"/>
          <w:rFonts w:ascii="仿宋_GB2312" w:hAnsi="仿宋" w:eastAsia="仿宋_GB2312"/>
          <w:b w:val="0"/>
          <w:sz w:val="32"/>
          <w:szCs w:val="32"/>
        </w:rPr>
      </w:pPr>
    </w:p>
    <w:p w14:paraId="5129CF9A">
      <w:pPr>
        <w:pStyle w:val="1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/>
          <w:sz w:val="32"/>
          <w:szCs w:val="32"/>
        </w:rPr>
        <w:t>大米加工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典型企业名单</w:t>
      </w:r>
    </w:p>
    <w:p w14:paraId="4629314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安徽牧马湖农业开发集团有限公司</w:t>
      </w:r>
    </w:p>
    <w:p w14:paraId="601D852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安徽联河股份有限公司</w:t>
      </w:r>
    </w:p>
    <w:p w14:paraId="549538E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安徽稼仙金佳粮集团股份有限公司</w:t>
      </w:r>
    </w:p>
    <w:p w14:paraId="3DAC38C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安徽光明槐祥工贸集团有限公司</w:t>
      </w:r>
    </w:p>
    <w:p w14:paraId="6137492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中粮米业（巢湖）有限公司</w:t>
      </w:r>
    </w:p>
    <w:p w14:paraId="12BB4A7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天长市天鑫粮油贸易有限责任公司</w:t>
      </w:r>
    </w:p>
    <w:p w14:paraId="70912B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安徽东博米业有限公司</w:t>
      </w:r>
    </w:p>
    <w:p w14:paraId="2FB717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滁州金弘安米业有限公司</w:t>
      </w:r>
    </w:p>
    <w:p w14:paraId="78C6F54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天长市天粮米业有限公司</w:t>
      </w:r>
    </w:p>
    <w:p w14:paraId="4D42B8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蚌埠市兄弟粮油食品科技有限公司</w:t>
      </w:r>
    </w:p>
    <w:p w14:paraId="408F45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安徽省禾健米业集团有限公司</w:t>
      </w:r>
    </w:p>
    <w:p w14:paraId="70E9099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和县金城米业有限责任公司</w:t>
      </w:r>
    </w:p>
    <w:p w14:paraId="42CFA1A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无为市有为米业有限责任公司</w:t>
      </w:r>
    </w:p>
    <w:p w14:paraId="1B5E48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安徽丰茂农产品开发股份有限公司</w:t>
      </w:r>
    </w:p>
    <w:p w14:paraId="5D61B0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安徽紫楠食品有限公司</w:t>
      </w:r>
    </w:p>
    <w:p w14:paraId="3494A4B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安徽省白湖农场集团有限责任公司</w:t>
      </w:r>
    </w:p>
    <w:p w14:paraId="23496D0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安徽正阳生态粮油有限公司</w:t>
      </w:r>
    </w:p>
    <w:p w14:paraId="0366BB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合肥市新禾米业有限公司</w:t>
      </w:r>
    </w:p>
    <w:p w14:paraId="518A077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安庆常润米业股份有限公司</w:t>
      </w:r>
    </w:p>
    <w:p w14:paraId="5097BA1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安徽省九成米业有限公司</w:t>
      </w:r>
    </w:p>
    <w:p w14:paraId="64A18273">
      <w:pPr>
        <w:pStyle w:val="1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/>
          <w:sz w:val="32"/>
          <w:szCs w:val="32"/>
        </w:rPr>
        <w:t>小麦粉加工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典型企业名单</w:t>
      </w:r>
    </w:p>
    <w:p w14:paraId="6704051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五得利集团亳州面粉有限公司</w:t>
      </w:r>
    </w:p>
    <w:p w14:paraId="6D5365C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安徽正宇面粉有限公司</w:t>
      </w:r>
    </w:p>
    <w:p w14:paraId="1968B6B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宿州市皖神面制品有限公司</w:t>
      </w:r>
    </w:p>
    <w:p w14:paraId="30FAE48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安徽省天麒面业科技股份有限公司</w:t>
      </w:r>
    </w:p>
    <w:p w14:paraId="41EFCA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五河县顺鹏农副产品有限公司</w:t>
      </w:r>
    </w:p>
    <w:p w14:paraId="72A81A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安徽省凤宝粮油食品（集团）股份有限公司</w:t>
      </w:r>
    </w:p>
    <w:p w14:paraId="13F3773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安徽省泗县旭峰面粉有限公司</w:t>
      </w:r>
    </w:p>
    <w:p w14:paraId="10EA00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蒙城县金冠面粉有限责任公司</w:t>
      </w:r>
    </w:p>
    <w:p w14:paraId="626CB1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泗县金丰面业有限公司</w:t>
      </w:r>
    </w:p>
    <w:p w14:paraId="4B22B21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安徽金海面业股份有限公司</w:t>
      </w:r>
    </w:p>
    <w:p w14:paraId="6C499F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安徽雁湖面粉有限公司</w:t>
      </w:r>
    </w:p>
    <w:p w14:paraId="31F34D8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安徽康美达面业有限责任公司</w:t>
      </w:r>
    </w:p>
    <w:p w14:paraId="22FA9D5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安徽侯王面业有限公司</w:t>
      </w:r>
    </w:p>
    <w:p w14:paraId="7D88B9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濉溪县鲁王制粉有限责任公司</w:t>
      </w:r>
    </w:p>
    <w:p w14:paraId="3BD7DE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灵璧县永盛制粉有限责任公司</w:t>
      </w:r>
    </w:p>
    <w:p w14:paraId="28929C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安徽省蒙城县恒瑞面粉有限公司</w:t>
      </w:r>
    </w:p>
    <w:p w14:paraId="63BF53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安徽昊晨食品股份有限公司</w:t>
      </w:r>
    </w:p>
    <w:p w14:paraId="2E9F753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凤台县日福面粉工贸有限公司</w:t>
      </w:r>
    </w:p>
    <w:p w14:paraId="39BBBEB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砀山县天地面粉实业有限公司</w:t>
      </w:r>
    </w:p>
    <w:p w14:paraId="2079E1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安徽皖雪食品股份有限公司</w:t>
      </w:r>
    </w:p>
    <w:p w14:paraId="47BF39D0">
      <w:pPr>
        <w:pStyle w:val="1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/>
          <w:sz w:val="32"/>
          <w:szCs w:val="32"/>
        </w:rPr>
        <w:t>食用油加工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典型企业名单</w:t>
      </w:r>
    </w:p>
    <w:p w14:paraId="240065A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中粮粮油工业（巢湖）有限公司</w:t>
      </w:r>
    </w:p>
    <w:p w14:paraId="7F382BA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安徽华安食品有限公司</w:t>
      </w:r>
    </w:p>
    <w:p w14:paraId="2BAE90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蚌埠市江淮粮油有限公司</w:t>
      </w:r>
    </w:p>
    <w:p w14:paraId="2C60EA3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安徽龙溪外贸麻油制造有限公司</w:t>
      </w:r>
    </w:p>
    <w:p w14:paraId="2BB715D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合肥燕庄食用油有限责任公司</w:t>
      </w:r>
    </w:p>
    <w:p w14:paraId="58D7FB9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安徽达园粮油有限公司</w:t>
      </w:r>
    </w:p>
    <w:p w14:paraId="4694F4C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安徽德运粮油有限公司</w:t>
      </w:r>
    </w:p>
    <w:p w14:paraId="4BC4852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宁国沙埠粮油加工厂</w:t>
      </w:r>
    </w:p>
    <w:p w14:paraId="653CDA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安徽省华银茶油有限公司</w:t>
      </w:r>
    </w:p>
    <w:p w14:paraId="21639FC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安徽劲龙粮油股份有限公司</w:t>
      </w:r>
    </w:p>
    <w:p w14:paraId="5254F148">
      <w:pPr>
        <w:pStyle w:val="1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 w:cs="Tahoma"/>
          <w:bCs/>
          <w:color w:val="000000"/>
          <w:kern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Tahoma"/>
          <w:bCs/>
          <w:color w:val="000000"/>
          <w:kern w:val="0"/>
          <w:sz w:val="32"/>
          <w:szCs w:val="32"/>
        </w:rPr>
        <w:t>菜籽油加工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典型企业名单</w:t>
      </w:r>
    </w:p>
    <w:p w14:paraId="0F98D5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中粮粮油工业（巢湖）有限公司</w:t>
      </w:r>
    </w:p>
    <w:p w14:paraId="352DE8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安徽华安食品有限公司</w:t>
      </w:r>
    </w:p>
    <w:p w14:paraId="325BE2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宁国沙埠粮油加工厂</w:t>
      </w:r>
    </w:p>
    <w:p w14:paraId="389D6A2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安徽德运粮油有限公司</w:t>
      </w:r>
    </w:p>
    <w:p w14:paraId="4BDE9E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蚌埠市江淮粮油有限公司</w:t>
      </w:r>
    </w:p>
    <w:p w14:paraId="5F2E9E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安徽达园粮油有限公司</w:t>
      </w:r>
    </w:p>
    <w:p w14:paraId="7697CE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安徽省华银茶油有限公司</w:t>
      </w:r>
    </w:p>
    <w:p w14:paraId="19609E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安徽劲龙粮油股份有限公司</w:t>
      </w:r>
    </w:p>
    <w:p w14:paraId="1795F1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安徽东旭大别山农业科技有限公司</w:t>
      </w:r>
    </w:p>
    <w:p w14:paraId="79F678DC">
      <w:pPr>
        <w:pStyle w:val="1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Tahoma"/>
          <w:bCs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Tahoma"/>
          <w:bCs/>
          <w:color w:val="000000"/>
          <w:kern w:val="0"/>
          <w:sz w:val="32"/>
          <w:szCs w:val="32"/>
        </w:rPr>
        <w:t>五、芝麻油加工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典型企业名单</w:t>
      </w:r>
    </w:p>
    <w:p w14:paraId="61E6D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安徽华安食品有限责任公司</w:t>
      </w:r>
    </w:p>
    <w:p w14:paraId="02070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安徽龙溪外贸麻油制造有限公司</w:t>
      </w:r>
    </w:p>
    <w:p w14:paraId="0E0C9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合肥燕庄食用油有限责任公司</w:t>
      </w:r>
    </w:p>
    <w:p w14:paraId="4194A9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安徽达园粮油有限公司</w:t>
      </w:r>
    </w:p>
    <w:p w14:paraId="24887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安徽省凤阳县御膳油脂有限公司</w:t>
      </w:r>
    </w:p>
    <w:p w14:paraId="0E2C1A98">
      <w:pPr>
        <w:pStyle w:val="1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Tahoma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Tahoma"/>
          <w:bCs/>
          <w:color w:val="000000"/>
          <w:kern w:val="0"/>
          <w:sz w:val="32"/>
          <w:szCs w:val="32"/>
        </w:rPr>
        <w:t>六、</w:t>
      </w:r>
      <w:r>
        <w:rPr>
          <w:rFonts w:hint="eastAsia" w:ascii="黑体" w:hAnsi="黑体" w:eastAsia="黑体" w:cs="Tahoma"/>
          <w:bCs/>
          <w:color w:val="000000"/>
          <w:kern w:val="0"/>
          <w:sz w:val="32"/>
          <w:szCs w:val="32"/>
          <w:lang w:val="en-US" w:eastAsia="zh-CN"/>
        </w:rPr>
        <w:t>挂面加工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典型企业名单</w:t>
      </w:r>
    </w:p>
    <w:p w14:paraId="79608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安徽冠淮食品有限公司</w:t>
      </w:r>
    </w:p>
    <w:p w14:paraId="154E1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安徽省蒙城县恒瑞面粉有限公司</w:t>
      </w:r>
    </w:p>
    <w:p w14:paraId="68D64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安徽雁湖面粉有限公司</w:t>
      </w:r>
    </w:p>
    <w:p w14:paraId="037D6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安徽谷优美食品科技股份有限公司</w:t>
      </w:r>
    </w:p>
    <w:p w14:paraId="408CB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宿州市皖神面制品有限公司</w:t>
      </w:r>
    </w:p>
    <w:p w14:paraId="34F5ABC1">
      <w:pPr>
        <w:pStyle w:val="1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/>
          <w:sz w:val="32"/>
          <w:szCs w:val="32"/>
        </w:rPr>
        <w:t>杂粮</w:t>
      </w:r>
      <w:r>
        <w:rPr>
          <w:rFonts w:hint="eastAsia" w:ascii="黑体" w:hAnsi="黑体" w:eastAsia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主食</w:t>
      </w:r>
      <w:r>
        <w:rPr>
          <w:rFonts w:hint="eastAsia" w:ascii="黑体" w:hAnsi="黑体" w:eastAsia="黑体" w:cs="宋体"/>
          <w:color w:val="000000"/>
          <w:sz w:val="32"/>
          <w:szCs w:val="32"/>
        </w:rPr>
        <w:t>加工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典型企业名单</w:t>
      </w:r>
    </w:p>
    <w:p w14:paraId="15F92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安徽燕之坊食品有限公司</w:t>
      </w:r>
    </w:p>
    <w:p w14:paraId="03F263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安徽王仁和米线食品有限公司</w:t>
      </w:r>
    </w:p>
    <w:p w14:paraId="30DD3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安徽青松食品有限公司</w:t>
      </w:r>
    </w:p>
    <w:p w14:paraId="72DA7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安徽猛牛食品有限公司</w:t>
      </w:r>
    </w:p>
    <w:p w14:paraId="33C6A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淮北徽香昱原早餐工程有限责任公司</w:t>
      </w:r>
    </w:p>
    <w:p w14:paraId="5EA352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安徽麦德发食品有限公司</w:t>
      </w:r>
    </w:p>
    <w:p w14:paraId="4F3FB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合肥市福客多快餐食品有限公司</w:t>
      </w:r>
    </w:p>
    <w:p w14:paraId="67343871">
      <w:pPr>
        <w:pStyle w:val="1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/>
          <w:sz w:val="32"/>
          <w:szCs w:val="32"/>
        </w:rPr>
        <w:t>、粮油机械制造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典型企业名单</w:t>
      </w:r>
    </w:p>
    <w:p w14:paraId="1E190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合肥美亚光电技术股份有限公司</w:t>
      </w:r>
    </w:p>
    <w:p w14:paraId="55D927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安徽中科光电色选机械有限公司</w:t>
      </w:r>
    </w:p>
    <w:p w14:paraId="3A63A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安徽捷迅光电技术有限公司</w:t>
      </w:r>
    </w:p>
    <w:p w14:paraId="3F180D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合肥泰禾智能科技集团股份有限公司</w:t>
      </w:r>
    </w:p>
    <w:p w14:paraId="15A59C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安徽永成电子机械技术有限公司</w:t>
      </w:r>
    </w:p>
    <w:p w14:paraId="7E1B56C0">
      <w:pPr>
        <w:widowControl/>
        <w:ind w:firstLine="704" w:firstLineChars="220"/>
        <w:jc w:val="left"/>
        <w:rPr>
          <w:rFonts w:ascii="仿宋_GB2312" w:hAnsi="宋体" w:eastAsia="仿宋_GB2312" w:cs="Tahoma"/>
          <w:color w:val="000000"/>
          <w:kern w:val="0"/>
          <w:sz w:val="32"/>
          <w:szCs w:val="32"/>
        </w:rPr>
      </w:pPr>
    </w:p>
    <w:p w14:paraId="2CF45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55FA920-DDA9-4D0F-B509-5F7A1F3A2D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C7A6424-F91D-4BE4-BEF6-BBC69527CC97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3" w:fontKey="{1D01E986-4CB8-468F-B886-C6B1EB0F2529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62FF0C22-428D-4590-A644-323E0A018B71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5B0A7E14-3023-4017-8028-9C52A4E9CA8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83A94C53-D2A7-43C8-80D4-AED295CFBBF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67A4A46C-3173-444A-8B74-63906C42B95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489256"/>
      <w:docPartObj>
        <w:docPartGallery w:val="autotext"/>
      </w:docPartObj>
    </w:sdtPr>
    <w:sdtContent>
      <w:p w14:paraId="1C959CA1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6</w:t>
        </w:r>
        <w:r>
          <w:rPr>
            <w:lang w:val="zh-CN"/>
          </w:rPr>
          <w:fldChar w:fldCharType="end"/>
        </w:r>
      </w:p>
    </w:sdtContent>
  </w:sdt>
  <w:p w14:paraId="581B3348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0OTBkNTZlYzVkOTdmNjMzMjExM2U3OTAzMTZjZmMifQ=="/>
  </w:docVars>
  <w:rsids>
    <w:rsidRoot w:val="00015FED"/>
    <w:rsid w:val="00015FED"/>
    <w:rsid w:val="00062190"/>
    <w:rsid w:val="000B42BE"/>
    <w:rsid w:val="000C295F"/>
    <w:rsid w:val="000D136B"/>
    <w:rsid w:val="000E186B"/>
    <w:rsid w:val="000F024C"/>
    <w:rsid w:val="00105D53"/>
    <w:rsid w:val="0012035F"/>
    <w:rsid w:val="00172B31"/>
    <w:rsid w:val="00174A65"/>
    <w:rsid w:val="002025C2"/>
    <w:rsid w:val="002278FB"/>
    <w:rsid w:val="00271EE3"/>
    <w:rsid w:val="002C5A88"/>
    <w:rsid w:val="00306966"/>
    <w:rsid w:val="00344AB6"/>
    <w:rsid w:val="0037538D"/>
    <w:rsid w:val="00412112"/>
    <w:rsid w:val="004D3762"/>
    <w:rsid w:val="004D6063"/>
    <w:rsid w:val="004E479C"/>
    <w:rsid w:val="00513221"/>
    <w:rsid w:val="00562276"/>
    <w:rsid w:val="00582C8C"/>
    <w:rsid w:val="00592948"/>
    <w:rsid w:val="00596459"/>
    <w:rsid w:val="005A7185"/>
    <w:rsid w:val="005C4D34"/>
    <w:rsid w:val="005D756A"/>
    <w:rsid w:val="005E3846"/>
    <w:rsid w:val="0061365F"/>
    <w:rsid w:val="0064443D"/>
    <w:rsid w:val="00644759"/>
    <w:rsid w:val="006A55DD"/>
    <w:rsid w:val="006D09B2"/>
    <w:rsid w:val="006D581A"/>
    <w:rsid w:val="00727E82"/>
    <w:rsid w:val="007B1417"/>
    <w:rsid w:val="008430AF"/>
    <w:rsid w:val="008F19BB"/>
    <w:rsid w:val="009168F1"/>
    <w:rsid w:val="00930CAB"/>
    <w:rsid w:val="00932436"/>
    <w:rsid w:val="00975ACA"/>
    <w:rsid w:val="00983A80"/>
    <w:rsid w:val="009A5AC7"/>
    <w:rsid w:val="009C49BC"/>
    <w:rsid w:val="009D5C4A"/>
    <w:rsid w:val="009F7570"/>
    <w:rsid w:val="00A10012"/>
    <w:rsid w:val="00A367C4"/>
    <w:rsid w:val="00A40E23"/>
    <w:rsid w:val="00A52118"/>
    <w:rsid w:val="00A64688"/>
    <w:rsid w:val="00AB72B6"/>
    <w:rsid w:val="00AC1A60"/>
    <w:rsid w:val="00AD4D29"/>
    <w:rsid w:val="00AE5FB9"/>
    <w:rsid w:val="00B304E7"/>
    <w:rsid w:val="00B314AD"/>
    <w:rsid w:val="00B6103E"/>
    <w:rsid w:val="00C36662"/>
    <w:rsid w:val="00C57CD3"/>
    <w:rsid w:val="00C80290"/>
    <w:rsid w:val="00C94F74"/>
    <w:rsid w:val="00CA3CE3"/>
    <w:rsid w:val="00CA71FC"/>
    <w:rsid w:val="00CB25A4"/>
    <w:rsid w:val="00CC20AE"/>
    <w:rsid w:val="00CD0D93"/>
    <w:rsid w:val="00CF40EF"/>
    <w:rsid w:val="00D21E81"/>
    <w:rsid w:val="00D24D09"/>
    <w:rsid w:val="00D3710D"/>
    <w:rsid w:val="00DD3468"/>
    <w:rsid w:val="00E25478"/>
    <w:rsid w:val="00ED3E06"/>
    <w:rsid w:val="00EF3E56"/>
    <w:rsid w:val="00F945A0"/>
    <w:rsid w:val="00F95220"/>
    <w:rsid w:val="01E50D53"/>
    <w:rsid w:val="02D2752A"/>
    <w:rsid w:val="03893146"/>
    <w:rsid w:val="05C44959"/>
    <w:rsid w:val="21394BD6"/>
    <w:rsid w:val="295552AE"/>
    <w:rsid w:val="33AC649F"/>
    <w:rsid w:val="4C266188"/>
    <w:rsid w:val="4ED60010"/>
    <w:rsid w:val="50D27BA5"/>
    <w:rsid w:val="55441B31"/>
    <w:rsid w:val="5A517EA9"/>
    <w:rsid w:val="619957DD"/>
    <w:rsid w:val="69E2467A"/>
    <w:rsid w:val="6B5415A7"/>
    <w:rsid w:val="6CED02C6"/>
    <w:rsid w:val="71A83570"/>
    <w:rsid w:val="72D3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rFonts w:cs="Times New Roman"/>
      <w:b/>
      <w:bCs/>
    </w:rPr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10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No Spacing"/>
    <w:qFormat/>
    <w:uiPriority w:val="1"/>
    <w:pPr>
      <w:adjustRightInd w:val="0"/>
      <w:snapToGrid w:val="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1570</Words>
  <Characters>1599</Characters>
  <Lines>13</Lines>
  <Paragraphs>3</Paragraphs>
  <TotalTime>2</TotalTime>
  <ScaleCrop>false</ScaleCrop>
  <LinksUpToDate>false</LinksUpToDate>
  <CharactersWithSpaces>1668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2019-12-13T02:41:00Z</dcterms:created>
  <dc:creator>PC</dc:creator>
  <cp:lastModifiedBy>强生</cp:lastModifiedBy>
  <cp:lastPrinted>2024-12-16T01:11:00Z</cp:lastPrinted>
  <dcterms:modified xsi:type="dcterms:W3CDTF">2024-12-16T14:04:58Z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2DBCB121A5C74C7CAE466C66751F00C7_13</vt:lpwstr>
  </property>
</Properties>
</file>