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>
      <w:pPr>
        <w:spacing w:line="6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2021年度“安徽好粮油”产品名单</w:t>
      </w:r>
    </w:p>
    <w:p>
      <w:pPr>
        <w:pStyle w:val="8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（有效期：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2021年9月-2024年9月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tbl>
      <w:tblPr>
        <w:tblStyle w:val="4"/>
        <w:tblpPr w:leftFromText="180" w:rightFromText="180" w:vertAnchor="text" w:horzAnchor="margin" w:tblpXSpec="center" w:tblpY="358"/>
        <w:tblW w:w="100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7"/>
        <w:gridCol w:w="4106"/>
        <w:gridCol w:w="1418"/>
        <w:gridCol w:w="283"/>
        <w:gridCol w:w="24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4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产品名称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0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大米类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安徽牧马湖农业开发集团有限公司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牧马湖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水晶贡米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安徽业统粮油有限公司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江塘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业统香软米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安徽倮倮米业有限公司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倮倮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倮倮大米（香粳米）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糯米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凤台县晶谷粮油贸易有限公司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徽糯世家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凤台糯米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安徽稼园香食品有限公司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稼园香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南粳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安徽国精粮油食品有限公司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国精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清香米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安徽精诚食品科技有限公司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天下一塘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福塘香米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安徽精诚食品科技有限公司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力峰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一塘清香米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中粮米业（巢湖）有限公司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福临门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珍珠香米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中粮米业（巢湖）有限公司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金橄榄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丝苗米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安徽徽农生态食品有限公司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徽农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石台硒米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霍邱县鑫鼎工贸有限责任公司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秀秀香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谷力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99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生态香米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安徽省丰沛米业有限公司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丰沛园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虾稻软香米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安徽省九成米业有限公司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九成畈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清香软米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寿县永良粮油食品有限公司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亮亮福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鲜软米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寿县永昌米面有限公司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鲍家湾金苹果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金苹果长粒香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全椒县华丰粮油储运有限公司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荒草圩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虾稻米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金寨县映山红农业发展有限公司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茶西河谷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高山有机香米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安徽省丰茂农产品开发有限公司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六寿园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御贡丝苗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安徽紫楠食品有限公司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紫楠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南陵大米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糯米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凤台县国武粮油工贸有限公司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徐桥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安徽九牛粮贸有限公司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万乐佳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长粒香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凤台县日福面粉工贸有限公司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九寨雪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长粒香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安徽省福宁米业有限公司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闽福宁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皖香贡米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六安鑫源米业集团有限公司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淠河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鑫源稻虾米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籼米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安徽省六安市长健米业有限公司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江北皖健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长健稻虾米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粳米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安徽光明槐祥工贸集团有限公司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槐祥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香软米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0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面制品类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怀远县天雪面粉有限责任公司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雁洲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王家磨坊特精粉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灵璧县永盛制粉有限责任公司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先纯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多用途麦芯小麦粉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蒙城县金冠面粉有限责任公司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冠金源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饺皮粉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蒙城县金冠面粉有限责任公司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冠金源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速冻包子粉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濉溪县鲁王制粉有限责任公司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鲁王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特精粉（多用途小麦粉）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安徽省凤宝粮油食品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集团</w:t>
            </w: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)</w:t>
            </w: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凤宝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饺皮粉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安徽金麦乐面业有限公司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溢麦乐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溢麦乐特精粉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安徽省天麒面业科技有限公司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牛牌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家庭用小麦粉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安徽省泗县瑞丰面粉有限公司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虹君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瑞丰特精粉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安徽泗州面粉有限公司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中原大帝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小麦粉（酥性饼干粉）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颍上县管氏面制品有限公司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慎城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超级粉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安徽昊晨食品有限公司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昊晨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饺皮粉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砀山县天地面粉实业有限公司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梨蕊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特一粉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五河县顺鹏农副产品有限公司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顺鹏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蒸品之星小麦粉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面粉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安徽省蒙城县恒瑞面粉有限公司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恒锐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麦芯粉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挂面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安徽省蒙城县恒瑞面粉有限公司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姜太公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长寿挂面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挂面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安徽昌源食品股份有限公司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誉冠华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麦香原味面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挂面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宿州市皖神面制品有限公司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迎客松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麦芯面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0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植物油类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铜陵大通小磨麻油有限公司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白鳍豚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小磨麻油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绩溪瀚徽农业开发有限公司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瀚徽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山茶油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铜陵凤丹种植科技开发有限责任公司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荣京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牡丹籽油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黄山市徽山食用油业有限公司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黄山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高山茶油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安徽德运粮油有限公司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德运七道香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菜籽油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植物油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安徽德运粮油有限公司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德运七道香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大豆油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0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米线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安徽王仁和米线食品有限公司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王仁和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过桥米线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豆制品</w:t>
            </w:r>
          </w:p>
        </w:tc>
        <w:tc>
          <w:tcPr>
            <w:tcW w:w="4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安徽红花食品有限公司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红花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Arial" w:eastAsia="仿宋_GB2312" w:cs="Arial"/>
                <w:color w:val="000000"/>
                <w:kern w:val="0"/>
                <w:sz w:val="24"/>
                <w:szCs w:val="24"/>
              </w:rPr>
              <w:t>油豆皮（腐皮）</w:t>
            </w:r>
          </w:p>
        </w:tc>
      </w:tr>
    </w:tbl>
    <w:p>
      <w:pPr>
        <w:jc w:val="both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</w:p>
    <w:sectPr>
      <w:footerReference r:id="rId3" w:type="default"/>
      <w:pgSz w:w="11906" w:h="16838"/>
      <w:pgMar w:top="1304" w:right="1797" w:bottom="1247" w:left="1797" w:header="851" w:footer="992" w:gutter="0"/>
      <w:pgNumType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45654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UwMTNiMDdjNDcyNWI5OWJhMDZkNWVmYmQxNzFlOTIifQ=="/>
  </w:docVars>
  <w:rsids>
    <w:rsidRoot w:val="00A9326E"/>
    <w:rsid w:val="0001125B"/>
    <w:rsid w:val="0019121B"/>
    <w:rsid w:val="002252B6"/>
    <w:rsid w:val="0027480A"/>
    <w:rsid w:val="002F6AAD"/>
    <w:rsid w:val="00380F10"/>
    <w:rsid w:val="003A5FE8"/>
    <w:rsid w:val="00403AE0"/>
    <w:rsid w:val="004722E2"/>
    <w:rsid w:val="004E3B32"/>
    <w:rsid w:val="00523EDF"/>
    <w:rsid w:val="00572647"/>
    <w:rsid w:val="00583EE7"/>
    <w:rsid w:val="005B06C9"/>
    <w:rsid w:val="005B263D"/>
    <w:rsid w:val="00645004"/>
    <w:rsid w:val="006C1468"/>
    <w:rsid w:val="00767576"/>
    <w:rsid w:val="008A470A"/>
    <w:rsid w:val="008B4154"/>
    <w:rsid w:val="008F32EC"/>
    <w:rsid w:val="008F3D35"/>
    <w:rsid w:val="00984F7B"/>
    <w:rsid w:val="009F286A"/>
    <w:rsid w:val="00A75A8E"/>
    <w:rsid w:val="00A9326E"/>
    <w:rsid w:val="00B15ACF"/>
    <w:rsid w:val="00BB6EB3"/>
    <w:rsid w:val="00CF322F"/>
    <w:rsid w:val="00D606A9"/>
    <w:rsid w:val="00D7618A"/>
    <w:rsid w:val="00DF2D89"/>
    <w:rsid w:val="00E20A86"/>
    <w:rsid w:val="12E37E88"/>
    <w:rsid w:val="3FAF7CCF"/>
    <w:rsid w:val="7E92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  <w:style w:type="paragraph" w:customStyle="1" w:styleId="8">
    <w:name w:val="BodyText1I"/>
    <w:basedOn w:val="9"/>
    <w:next w:val="11"/>
    <w:qFormat/>
    <w:uiPriority w:val="99"/>
    <w:pPr>
      <w:spacing w:after="120"/>
      <w:ind w:firstLine="420" w:firstLineChars="100"/>
      <w:jc w:val="both"/>
    </w:pPr>
    <w:rPr>
      <w:kern w:val="2"/>
      <w:sz w:val="21"/>
    </w:rPr>
  </w:style>
  <w:style w:type="paragraph" w:customStyle="1" w:styleId="9">
    <w:name w:val="BodyText"/>
    <w:basedOn w:val="1"/>
    <w:next w:val="10"/>
    <w:qFormat/>
    <w:uiPriority w:val="99"/>
    <w:pPr>
      <w:widowControl/>
      <w:spacing w:line="312" w:lineRule="atLeast"/>
      <w:jc w:val="left"/>
      <w:textAlignment w:val="baseline"/>
    </w:pPr>
    <w:rPr>
      <w:rFonts w:ascii="Times New Roman" w:hAnsi="Times New Roman"/>
      <w:kern w:val="0"/>
      <w:sz w:val="32"/>
    </w:rPr>
  </w:style>
  <w:style w:type="paragraph" w:customStyle="1" w:styleId="10">
    <w:name w:val="BodyTextIndent"/>
    <w:basedOn w:val="1"/>
    <w:qFormat/>
    <w:uiPriority w:val="99"/>
    <w:pPr>
      <w:spacing w:after="120" w:line="312" w:lineRule="atLeast"/>
      <w:ind w:left="420" w:leftChars="200"/>
      <w:textAlignment w:val="baseline"/>
    </w:pPr>
  </w:style>
  <w:style w:type="paragraph" w:customStyle="1" w:styleId="11">
    <w:name w:val="BodyText1I2"/>
    <w:basedOn w:val="1"/>
    <w:next w:val="1"/>
    <w:qFormat/>
    <w:uiPriority w:val="99"/>
    <w:pPr>
      <w:spacing w:line="312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2</Pages>
  <Words>1250</Words>
  <Characters>1282</Characters>
  <Lines>11</Lines>
  <Paragraphs>3</Paragraphs>
  <TotalTime>0</TotalTime>
  <ScaleCrop>false</ScaleCrop>
  <LinksUpToDate>false</LinksUpToDate>
  <CharactersWithSpaces>1282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2021-09-26T01:34:00Z</dcterms:created>
  <dc:creator>dreamsummit</dc:creator>
  <cp:lastModifiedBy>WPS_1621582154</cp:lastModifiedBy>
  <dcterms:modified xsi:type="dcterms:W3CDTF">2023-09-18T03:27:09Z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D1226E8FBCAE461CACFDD02E4EC2BFD7</vt:lpwstr>
  </property>
</Properties>
</file>