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3：</w:t>
      </w:r>
    </w:p>
    <w:p>
      <w:pPr>
        <w:jc w:val="center"/>
        <w:rPr>
          <w:rFonts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“</w:t>
      </w:r>
      <w:r>
        <w:rPr>
          <w:rFonts w:hint="eastAsia" w:ascii="方正小标宋_GBK" w:eastAsia="方正小标宋_GBK"/>
          <w:sz w:val="44"/>
          <w:szCs w:val="44"/>
          <w:lang w:eastAsia="zh-CN"/>
        </w:rPr>
        <w:t>安徽</w:t>
      </w:r>
      <w:r>
        <w:rPr>
          <w:rFonts w:hint="eastAsia" w:ascii="方正小标宋_GBK" w:eastAsia="方正小标宋_GBK"/>
          <w:sz w:val="44"/>
          <w:szCs w:val="44"/>
        </w:rPr>
        <w:t>好粮油”产品遴选相关文件意见征求表</w:t>
      </w:r>
    </w:p>
    <w:p>
      <w:pPr>
        <w:jc w:val="center"/>
        <w:rPr>
          <w:rFonts w:hint="eastAsia" w:ascii="方正小标宋_GBK" w:eastAsia="方正小标宋_GBK"/>
          <w:sz w:val="30"/>
          <w:szCs w:val="30"/>
        </w:rPr>
      </w:pP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《“</w:t>
      </w:r>
      <w:r>
        <w:rPr>
          <w:rFonts w:hint="eastAsia" w:ascii="仿宋_GB2312" w:eastAsia="仿宋_GB2312"/>
          <w:sz w:val="32"/>
          <w:szCs w:val="32"/>
          <w:lang w:eastAsia="zh-CN"/>
        </w:rPr>
        <w:t>安徽</w:t>
      </w:r>
      <w:r>
        <w:rPr>
          <w:rFonts w:hint="eastAsia" w:ascii="仿宋_GB2312" w:eastAsia="仿宋_GB2312"/>
          <w:sz w:val="32"/>
          <w:szCs w:val="32"/>
        </w:rPr>
        <w:t>好粮油”产品遴选管理暂行办法》</w:t>
      </w:r>
    </w:p>
    <w:p>
      <w:pPr>
        <w:rPr>
          <w:rFonts w:hint="eastAsia" w:ascii="仿宋_GB2312" w:eastAsia="仿宋_GB2312"/>
          <w:sz w:val="32"/>
          <w:szCs w:val="32"/>
        </w:rPr>
      </w:pPr>
    </w:p>
    <w:tbl>
      <w:tblPr>
        <w:tblStyle w:val="6"/>
        <w:tblW w:w="134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559"/>
        <w:gridCol w:w="5670"/>
        <w:gridCol w:w="53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jc w:val="center"/>
              <w:rPr>
                <w:rFonts w:ascii="黑体" w:hAnsi="黑体" w:eastAsia="黑体"/>
                <w:b w:val="0"/>
                <w:bCs w:val="0"/>
                <w:sz w:val="30"/>
                <w:szCs w:val="30"/>
              </w:rPr>
            </w:pPr>
            <w:bookmarkStart w:id="0" w:name="_GoBack" w:colFirst="0" w:colLast="3"/>
            <w:r>
              <w:rPr>
                <w:rFonts w:hint="eastAsia" w:ascii="黑体" w:hAnsi="黑体" w:eastAsia="黑体"/>
                <w:b w:val="0"/>
                <w:bCs w:val="0"/>
                <w:sz w:val="30"/>
                <w:szCs w:val="30"/>
              </w:rPr>
              <w:t>序号</w:t>
            </w:r>
          </w:p>
        </w:tc>
        <w:tc>
          <w:tcPr>
            <w:tcW w:w="1559" w:type="dxa"/>
          </w:tcPr>
          <w:p>
            <w:pPr>
              <w:jc w:val="center"/>
              <w:rPr>
                <w:rFonts w:ascii="黑体" w:hAnsi="黑体" w:eastAsia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b w:val="0"/>
                <w:bCs w:val="0"/>
                <w:sz w:val="30"/>
                <w:szCs w:val="30"/>
              </w:rPr>
              <w:t>修改条款</w:t>
            </w:r>
          </w:p>
        </w:tc>
        <w:tc>
          <w:tcPr>
            <w:tcW w:w="5670" w:type="dxa"/>
          </w:tcPr>
          <w:p>
            <w:pPr>
              <w:jc w:val="center"/>
              <w:rPr>
                <w:rFonts w:hint="eastAsia" w:ascii="黑体" w:hAnsi="黑体" w:eastAsia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b w:val="0"/>
                <w:bCs w:val="0"/>
                <w:sz w:val="30"/>
                <w:szCs w:val="30"/>
              </w:rPr>
              <w:t>修改建议</w:t>
            </w:r>
          </w:p>
        </w:tc>
        <w:tc>
          <w:tcPr>
            <w:tcW w:w="5387" w:type="dxa"/>
          </w:tcPr>
          <w:p>
            <w:pPr>
              <w:jc w:val="center"/>
              <w:rPr>
                <w:rFonts w:hint="eastAsia" w:ascii="黑体" w:hAnsi="黑体" w:eastAsia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b w:val="0"/>
                <w:bCs w:val="0"/>
                <w:sz w:val="30"/>
                <w:szCs w:val="30"/>
              </w:rPr>
              <w:t>理由</w:t>
            </w:r>
          </w:p>
        </w:tc>
      </w:tr>
      <w:bookmarkEnd w:id="0"/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1</w:t>
            </w:r>
          </w:p>
        </w:tc>
        <w:tc>
          <w:tcPr>
            <w:tcW w:w="1559" w:type="dxa"/>
          </w:tcPr>
          <w:p>
            <w:pPr>
              <w:pStyle w:val="2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670" w:type="dxa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387" w:type="dxa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670" w:type="dxa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387" w:type="dxa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/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670" w:type="dxa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387" w:type="dxa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4</w:t>
            </w:r>
          </w:p>
        </w:tc>
        <w:tc>
          <w:tcPr>
            <w:tcW w:w="1559" w:type="dxa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670" w:type="dxa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387" w:type="dxa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/>
                <w:sz w:val="30"/>
                <w:szCs w:val="30"/>
              </w:rPr>
              <w:t>…</w:t>
            </w:r>
          </w:p>
        </w:tc>
        <w:tc>
          <w:tcPr>
            <w:tcW w:w="1559" w:type="dxa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670" w:type="dxa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387" w:type="dxa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</w:tc>
      </w:tr>
    </w:tbl>
    <w:p/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</w:p>
    <w:p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《“</w:t>
      </w:r>
      <w:r>
        <w:rPr>
          <w:rFonts w:hint="eastAsia" w:ascii="仿宋_GB2312" w:eastAsia="仿宋_GB2312"/>
          <w:sz w:val="32"/>
          <w:szCs w:val="32"/>
          <w:lang w:eastAsia="zh-CN"/>
        </w:rPr>
        <w:t>安徽</w:t>
      </w:r>
      <w:r>
        <w:rPr>
          <w:rFonts w:hint="eastAsia" w:ascii="仿宋_GB2312" w:eastAsia="仿宋_GB2312"/>
          <w:sz w:val="32"/>
          <w:szCs w:val="32"/>
        </w:rPr>
        <w:t>好粮油”产品申报书》</w:t>
      </w:r>
    </w:p>
    <w:p>
      <w:pPr>
        <w:rPr>
          <w:rFonts w:hint="eastAsia" w:ascii="仿宋_GB2312" w:eastAsia="仿宋_GB2312"/>
          <w:sz w:val="32"/>
          <w:szCs w:val="32"/>
        </w:rPr>
      </w:pPr>
    </w:p>
    <w:tbl>
      <w:tblPr>
        <w:tblStyle w:val="6"/>
        <w:tblW w:w="1346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6"/>
        <w:gridCol w:w="1559"/>
        <w:gridCol w:w="5670"/>
        <w:gridCol w:w="53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  <w:vAlign w:val="center"/>
          </w:tcPr>
          <w:p>
            <w:pPr>
              <w:jc w:val="center"/>
              <w:rPr>
                <w:rFonts w:ascii="黑体" w:hAnsi="黑体" w:eastAsia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b w:val="0"/>
                <w:bCs w:val="0"/>
                <w:sz w:val="30"/>
                <w:szCs w:val="30"/>
              </w:rPr>
              <w:t>序号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黑体" w:hAnsi="黑体" w:eastAsia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b w:val="0"/>
                <w:bCs w:val="0"/>
                <w:sz w:val="30"/>
                <w:szCs w:val="30"/>
              </w:rPr>
              <w:t>修改位置</w:t>
            </w:r>
          </w:p>
        </w:tc>
        <w:tc>
          <w:tcPr>
            <w:tcW w:w="5670" w:type="dxa"/>
            <w:vAlign w:val="center"/>
          </w:tcPr>
          <w:p>
            <w:pPr>
              <w:jc w:val="center"/>
              <w:rPr>
                <w:rFonts w:hint="eastAsia" w:ascii="黑体" w:hAnsi="黑体" w:eastAsia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b w:val="0"/>
                <w:bCs w:val="0"/>
                <w:sz w:val="30"/>
                <w:szCs w:val="30"/>
              </w:rPr>
              <w:t>修改建议</w:t>
            </w:r>
          </w:p>
        </w:tc>
        <w:tc>
          <w:tcPr>
            <w:tcW w:w="5387" w:type="dxa"/>
            <w:vAlign w:val="center"/>
          </w:tcPr>
          <w:p>
            <w:pPr>
              <w:jc w:val="center"/>
              <w:rPr>
                <w:rFonts w:hint="eastAsia" w:ascii="黑体" w:hAnsi="黑体" w:eastAsia="黑体"/>
                <w:b w:val="0"/>
                <w:bCs w:val="0"/>
                <w:sz w:val="30"/>
                <w:szCs w:val="30"/>
              </w:rPr>
            </w:pPr>
            <w:r>
              <w:rPr>
                <w:rFonts w:hint="eastAsia" w:ascii="黑体" w:hAnsi="黑体" w:eastAsia="黑体"/>
                <w:b w:val="0"/>
                <w:bCs w:val="0"/>
                <w:sz w:val="30"/>
                <w:szCs w:val="30"/>
              </w:rPr>
              <w:t>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1</w:t>
            </w:r>
          </w:p>
        </w:tc>
        <w:tc>
          <w:tcPr>
            <w:tcW w:w="1559" w:type="dxa"/>
          </w:tcPr>
          <w:p>
            <w:pPr>
              <w:pStyle w:val="2"/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670" w:type="dxa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387" w:type="dxa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hint="eastAsia" w:ascii="仿宋_GB2312" w:eastAsia="仿宋_GB2312"/>
                <w:sz w:val="30"/>
                <w:szCs w:val="30"/>
              </w:rPr>
              <w:t>2</w:t>
            </w:r>
          </w:p>
        </w:tc>
        <w:tc>
          <w:tcPr>
            <w:tcW w:w="1559" w:type="dxa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670" w:type="dxa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387" w:type="dxa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/>
                <w:sz w:val="30"/>
                <w:szCs w:val="30"/>
              </w:rPr>
              <w:t>3</w:t>
            </w:r>
          </w:p>
        </w:tc>
        <w:tc>
          <w:tcPr>
            <w:tcW w:w="1559" w:type="dxa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670" w:type="dxa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387" w:type="dxa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46" w:type="dxa"/>
          </w:tcPr>
          <w:p>
            <w:pPr>
              <w:jc w:val="center"/>
              <w:rPr>
                <w:rFonts w:ascii="仿宋_GB2312" w:eastAsia="仿宋_GB2312"/>
                <w:sz w:val="30"/>
                <w:szCs w:val="30"/>
              </w:rPr>
            </w:pPr>
            <w:r>
              <w:rPr>
                <w:rFonts w:ascii="仿宋_GB2312" w:eastAsia="仿宋_GB2312"/>
                <w:sz w:val="30"/>
                <w:szCs w:val="30"/>
              </w:rPr>
              <w:t>…</w:t>
            </w:r>
          </w:p>
        </w:tc>
        <w:tc>
          <w:tcPr>
            <w:tcW w:w="1559" w:type="dxa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670" w:type="dxa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</w:tc>
        <w:tc>
          <w:tcPr>
            <w:tcW w:w="5387" w:type="dxa"/>
          </w:tcPr>
          <w:p>
            <w:pPr>
              <w:rPr>
                <w:rFonts w:ascii="仿宋_GB2312" w:eastAsia="仿宋_GB2312"/>
                <w:sz w:val="30"/>
                <w:szCs w:val="30"/>
              </w:rPr>
            </w:pPr>
          </w:p>
        </w:tc>
      </w:tr>
    </w:tbl>
    <w:p>
      <w:pPr>
        <w:rPr>
          <w:rFonts w:ascii="仿宋_GB2312" w:eastAsia="仿宋_GB2312"/>
          <w:sz w:val="32"/>
          <w:szCs w:val="32"/>
        </w:rPr>
      </w:pPr>
    </w:p>
    <w:p>
      <w:pPr>
        <w:rPr>
          <w:rFonts w:hint="eastAsia"/>
        </w:rPr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start="49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312"/>
    <w:rsid w:val="00070310"/>
    <w:rsid w:val="000961D6"/>
    <w:rsid w:val="000F2383"/>
    <w:rsid w:val="000F7378"/>
    <w:rsid w:val="00147EC9"/>
    <w:rsid w:val="001621CB"/>
    <w:rsid w:val="001A2DC2"/>
    <w:rsid w:val="002D3CD4"/>
    <w:rsid w:val="002D4652"/>
    <w:rsid w:val="002E5D05"/>
    <w:rsid w:val="003A00EB"/>
    <w:rsid w:val="003C2FB0"/>
    <w:rsid w:val="003E093E"/>
    <w:rsid w:val="003E70F7"/>
    <w:rsid w:val="003F61DA"/>
    <w:rsid w:val="00437C3B"/>
    <w:rsid w:val="004403E5"/>
    <w:rsid w:val="005430C7"/>
    <w:rsid w:val="00571B92"/>
    <w:rsid w:val="005B7CF4"/>
    <w:rsid w:val="005D2077"/>
    <w:rsid w:val="0068503D"/>
    <w:rsid w:val="006A55AA"/>
    <w:rsid w:val="006D137F"/>
    <w:rsid w:val="006D3257"/>
    <w:rsid w:val="0073065A"/>
    <w:rsid w:val="0078432B"/>
    <w:rsid w:val="007C4198"/>
    <w:rsid w:val="007C54A7"/>
    <w:rsid w:val="00827AD1"/>
    <w:rsid w:val="00850C9D"/>
    <w:rsid w:val="00873ACE"/>
    <w:rsid w:val="00886573"/>
    <w:rsid w:val="008918CD"/>
    <w:rsid w:val="008E1142"/>
    <w:rsid w:val="009310F3"/>
    <w:rsid w:val="00A114AF"/>
    <w:rsid w:val="00A2512D"/>
    <w:rsid w:val="00A53E60"/>
    <w:rsid w:val="00A732BD"/>
    <w:rsid w:val="00A901E0"/>
    <w:rsid w:val="00AA054B"/>
    <w:rsid w:val="00AC58D5"/>
    <w:rsid w:val="00B1252D"/>
    <w:rsid w:val="00B51DE1"/>
    <w:rsid w:val="00B744BD"/>
    <w:rsid w:val="00B96C21"/>
    <w:rsid w:val="00C327B3"/>
    <w:rsid w:val="00C842BB"/>
    <w:rsid w:val="00CB26A3"/>
    <w:rsid w:val="00CE6944"/>
    <w:rsid w:val="00D45312"/>
    <w:rsid w:val="00D558A6"/>
    <w:rsid w:val="00D6664B"/>
    <w:rsid w:val="00DF6546"/>
    <w:rsid w:val="00E07876"/>
    <w:rsid w:val="00E42EB4"/>
    <w:rsid w:val="00E45E77"/>
    <w:rsid w:val="00E94F4D"/>
    <w:rsid w:val="00EF326B"/>
    <w:rsid w:val="00F06C52"/>
    <w:rsid w:val="00F149A8"/>
    <w:rsid w:val="1C1D42B4"/>
    <w:rsid w:val="51F10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nhideWhenUsed="0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unhideWhenUsed/>
    <w:qFormat/>
    <w:uiPriority w:val="99"/>
    <w:pPr>
      <w:jc w:val="left"/>
    </w:p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annotation reference"/>
    <w:qFormat/>
    <w:uiPriority w:val="99"/>
    <w:rPr>
      <w:sz w:val="21"/>
      <w:szCs w:val="21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1">
    <w:name w:val="批注文字 字符"/>
    <w:basedOn w:val="7"/>
    <w:link w:val="2"/>
    <w:qFormat/>
    <w:uiPriority w:val="99"/>
  </w:style>
  <w:style w:type="character" w:customStyle="1" w:styleId="12">
    <w:name w:val="批注文字 字符1"/>
    <w:basedOn w:val="7"/>
    <w:semiHidden/>
    <w:qFormat/>
    <w:uiPriority w:val="99"/>
    <w:rPr>
      <w:rFonts w:ascii="Times New Roman" w:hAnsi="Times New Roman" w:eastAsia="宋体" w:cs="Times New Roman"/>
      <w:szCs w:val="20"/>
    </w:rPr>
  </w:style>
  <w:style w:type="paragraph" w:customStyle="1" w:styleId="13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116</Words>
  <Characters>116</Characters>
  <Lines>1</Lines>
  <Paragraphs>1</Paragraphs>
  <TotalTime>124</TotalTime>
  <ScaleCrop>false</ScaleCrop>
  <LinksUpToDate>false</LinksUpToDate>
  <CharactersWithSpaces>116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2021-05-08T15:27:00Z</dcterms:created>
  <dc:creator>刘 洁</dc:creator>
  <cp:lastModifiedBy>WPS_1621582154</cp:lastModifiedBy>
  <cp:lastPrinted>2022-03-29T07:43:35Z</cp:lastPrinted>
  <dcterms:modified xsi:type="dcterms:W3CDTF">2022-03-29T07:44:27Z</dcterms:modified>
  <cp:revision>105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9A0C5614B7C74267AA7EC3745A8F78B8</vt:lpwstr>
  </property>
</Properties>
</file>