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6770FB" w:rsidRPr="007259FE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仿宋_GB2312" w:eastAsia="仿宋_GB2312" w:hAnsi="Tahoma"/>
          <w:bCs/>
          <w:color w:val="000000" w:themeColor="text1"/>
          <w:kern w:val="36"/>
          <w:sz w:val="32"/>
          <w:szCs w:val="32"/>
        </w:rPr>
      </w:pPr>
      <w:r w:rsidRPr="007259FE">
        <w:rPr>
          <w:rFonts w:ascii="仿宋_GB2312" w:eastAsia="仿宋_GB2312" w:hAnsi="Tahoma" w:hint="eastAsia"/>
          <w:bCs/>
          <w:color w:val="000000" w:themeColor="text1"/>
          <w:kern w:val="36"/>
          <w:sz w:val="32"/>
          <w:szCs w:val="32"/>
        </w:rPr>
        <w:t>皖粮协〔2021〕8号</w:t>
      </w:r>
    </w:p>
    <w:p w:rsidR="006770FB" w:rsidRPr="00CE0CC9" w:rsidRDefault="006770FB" w:rsidP="006770FB">
      <w:pPr>
        <w:widowControl/>
        <w:adjustRightInd w:val="0"/>
        <w:snapToGrid w:val="0"/>
        <w:spacing w:after="200" w:line="520" w:lineRule="exact"/>
        <w:jc w:val="center"/>
        <w:rPr>
          <w:rFonts w:ascii="方正小标宋_GBK" w:eastAsia="方正小标宋_GBK" w:hAnsi="Tahoma"/>
          <w:bCs/>
          <w:color w:val="333333"/>
          <w:kern w:val="36"/>
          <w:sz w:val="44"/>
          <w:szCs w:val="44"/>
        </w:rPr>
      </w:pPr>
    </w:p>
    <w:p w:rsidR="00F83B46" w:rsidRPr="00AD5D9B" w:rsidRDefault="00AD5D9B" w:rsidP="00AD5D9B">
      <w:pPr>
        <w:spacing w:line="720" w:lineRule="exact"/>
        <w:jc w:val="center"/>
        <w:rPr>
          <w:rFonts w:ascii="方正小标宋_GBK" w:eastAsia="方正小标宋_GBK" w:hAnsi="微软雅黑"/>
          <w:bCs/>
          <w:color w:val="000000" w:themeColor="text1"/>
          <w:sz w:val="44"/>
          <w:szCs w:val="44"/>
          <w:shd w:val="clear" w:color="auto" w:fill="FFFFFF"/>
        </w:rPr>
      </w:pPr>
      <w:r w:rsidRPr="00AD5D9B">
        <w:rPr>
          <w:rFonts w:ascii="方正小标宋_GBK" w:eastAsia="方正小标宋_GBK" w:hAnsi="微软雅黑" w:hint="eastAsia"/>
          <w:bCs/>
          <w:color w:val="000000" w:themeColor="text1"/>
          <w:sz w:val="44"/>
          <w:szCs w:val="44"/>
          <w:shd w:val="clear" w:color="auto" w:fill="FFFFFF"/>
        </w:rPr>
        <w:t>关于申报 “皖美粮油”核心企业和</w:t>
      </w:r>
      <w:r w:rsidR="00C61237">
        <w:rPr>
          <w:rFonts w:ascii="方正小标宋_GBK" w:eastAsia="方正小标宋_GBK" w:hAnsi="微软雅黑" w:hint="eastAsia"/>
          <w:bCs/>
          <w:color w:val="000000" w:themeColor="text1"/>
          <w:sz w:val="44"/>
          <w:szCs w:val="44"/>
          <w:shd w:val="clear" w:color="auto" w:fill="FFFFFF"/>
        </w:rPr>
        <w:t>“皖美粮油”品牌标识</w:t>
      </w:r>
      <w:r w:rsidRPr="00AD5D9B">
        <w:rPr>
          <w:rFonts w:ascii="方正小标宋_GBK" w:eastAsia="方正小标宋_GBK" w:hAnsi="微软雅黑" w:hint="eastAsia"/>
          <w:bCs/>
          <w:color w:val="000000" w:themeColor="text1"/>
          <w:sz w:val="44"/>
          <w:szCs w:val="44"/>
          <w:shd w:val="clear" w:color="auto" w:fill="FFFFFF"/>
        </w:rPr>
        <w:t>使用权的通知</w:t>
      </w:r>
    </w:p>
    <w:p w:rsidR="00AD5D9B" w:rsidRPr="00AD5D9B" w:rsidRDefault="00AD5D9B" w:rsidP="00AD5D9B">
      <w:pPr>
        <w:jc w:val="center"/>
        <w:rPr>
          <w:rFonts w:ascii="微软雅黑" w:eastAsia="微软雅黑" w:hAnsi="微软雅黑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079EA" w:rsidRPr="00BC3C54" w:rsidRDefault="007079EA" w:rsidP="001517CE">
      <w:pPr>
        <w:spacing w:line="580" w:lineRule="exact"/>
        <w:rPr>
          <w:rFonts w:ascii="仿宋_GB2312" w:eastAsia="仿宋_GB2312" w:hAnsi="方正仿宋_GBK" w:cs="方正仿宋_GBK"/>
          <w:color w:val="000000"/>
          <w:sz w:val="32"/>
          <w:szCs w:val="32"/>
        </w:rPr>
      </w:pPr>
      <w:r w:rsidRPr="00BC3C54">
        <w:rPr>
          <w:rFonts w:ascii="仿宋_GB2312" w:eastAsia="仿宋_GB2312" w:hAnsi="方正仿宋_GBK" w:cs="方正仿宋_GBK" w:hint="eastAsia"/>
          <w:color w:val="000000"/>
          <w:sz w:val="32"/>
          <w:szCs w:val="32"/>
        </w:rPr>
        <w:t>有关会员企业：</w:t>
      </w:r>
    </w:p>
    <w:p w:rsidR="00AD5D9B" w:rsidRPr="00715890" w:rsidRDefault="00AD5D9B" w:rsidP="001517CE">
      <w:pPr>
        <w:spacing w:line="580" w:lineRule="exact"/>
        <w:rPr>
          <w:rFonts w:ascii="仿宋_GB2312" w:eastAsia="仿宋_GB2312"/>
          <w:color w:val="000000" w:themeColor="text1"/>
          <w:sz w:val="32"/>
          <w:szCs w:val="32"/>
        </w:rPr>
      </w:pP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  </w:t>
      </w:r>
      <w:r w:rsidRPr="00715890">
        <w:rPr>
          <w:rFonts w:ascii="仿宋_GB2312" w:eastAsia="仿宋_GB2312" w:hAnsi="Calibri" w:cs="Times New Roman" w:hint="eastAsia"/>
          <w:color w:val="000000" w:themeColor="text1"/>
          <w:sz w:val="32"/>
          <w:szCs w:val="32"/>
        </w:rPr>
        <w:t>为深入推进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我省</w:t>
      </w:r>
      <w:r w:rsidRPr="00715890">
        <w:rPr>
          <w:rFonts w:ascii="仿宋_GB2312" w:eastAsia="仿宋_GB2312" w:hAnsi="Calibri" w:cs="Times New Roman" w:hint="eastAsia"/>
          <w:color w:val="000000" w:themeColor="text1"/>
          <w:sz w:val="32"/>
          <w:szCs w:val="32"/>
        </w:rPr>
        <w:t>优质粮食工程，实施好粮油行动计划，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优化整合</w:t>
      </w:r>
      <w:r w:rsidR="00C824F3">
        <w:rPr>
          <w:rFonts w:ascii="仿宋_GB2312" w:eastAsia="仿宋_GB2312" w:hint="eastAsia"/>
          <w:color w:val="000000" w:themeColor="text1"/>
          <w:sz w:val="32"/>
          <w:szCs w:val="32"/>
        </w:rPr>
        <w:t>“</w:t>
      </w:r>
      <w:r w:rsidR="00C824F3" w:rsidRPr="00715890">
        <w:rPr>
          <w:rFonts w:ascii="仿宋_GB2312" w:eastAsia="仿宋_GB2312" w:hint="eastAsia"/>
          <w:color w:val="000000" w:themeColor="text1"/>
          <w:sz w:val="32"/>
          <w:szCs w:val="32"/>
        </w:rPr>
        <w:t>安徽好粮油</w:t>
      </w:r>
      <w:r w:rsidR="00C824F3">
        <w:rPr>
          <w:rFonts w:ascii="仿宋_GB2312" w:eastAsia="仿宋_GB2312" w:hint="eastAsia"/>
          <w:color w:val="000000" w:themeColor="text1"/>
          <w:sz w:val="32"/>
          <w:szCs w:val="32"/>
        </w:rPr>
        <w:t>”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产品品牌资源，扩大“皖美粮油”</w:t>
      </w:r>
      <w:r w:rsidR="00715890">
        <w:rPr>
          <w:rFonts w:ascii="仿宋_GB2312" w:eastAsia="仿宋_GB2312" w:hint="eastAsia"/>
          <w:color w:val="000000" w:themeColor="text1"/>
          <w:sz w:val="32"/>
          <w:szCs w:val="32"/>
        </w:rPr>
        <w:t>公共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品牌影响力，提高“皖美粮油”</w:t>
      </w:r>
      <w:r w:rsidR="00715890">
        <w:rPr>
          <w:rFonts w:ascii="仿宋_GB2312" w:eastAsia="仿宋_GB2312" w:hint="eastAsia"/>
          <w:color w:val="000000" w:themeColor="text1"/>
          <w:sz w:val="32"/>
          <w:szCs w:val="32"/>
        </w:rPr>
        <w:t>公共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品牌产品市场竞争力</w:t>
      </w:r>
      <w:r w:rsidRPr="00715890">
        <w:rPr>
          <w:rFonts w:ascii="仿宋_GB2312" w:eastAsia="仿宋_GB2312" w:hAnsi="Calibri" w:cs="Times New Roman" w:hint="eastAsia"/>
          <w:color w:val="000000" w:themeColor="text1"/>
          <w:sz w:val="32"/>
          <w:szCs w:val="32"/>
        </w:rPr>
        <w:t>，促进我省粮食产业经济高质量发展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  <w:r w:rsidRPr="00AA24EE">
        <w:rPr>
          <w:rFonts w:ascii="仿宋_GB2312" w:eastAsia="仿宋_GB2312" w:hint="eastAsia"/>
          <w:color w:val="000000" w:themeColor="text1"/>
          <w:sz w:val="32"/>
          <w:szCs w:val="32"/>
        </w:rPr>
        <w:t>根据</w:t>
      </w:r>
      <w:r w:rsidR="007079EA" w:rsidRPr="00AA24EE">
        <w:rPr>
          <w:rFonts w:ascii="仿宋_GB2312" w:eastAsia="仿宋_GB2312" w:hint="eastAsia"/>
          <w:color w:val="000000" w:themeColor="text1"/>
          <w:sz w:val="32"/>
          <w:szCs w:val="32"/>
        </w:rPr>
        <w:t>《</w:t>
      </w:r>
      <w:r w:rsidR="00AA24EE" w:rsidRPr="00AA24EE">
        <w:rPr>
          <w:rFonts w:ascii="仿宋_GB2312" w:eastAsia="仿宋_GB2312" w:hAnsi="Calibri" w:cs="Times New Roman" w:hint="eastAsia"/>
          <w:color w:val="000000"/>
          <w:sz w:val="32"/>
          <w:szCs w:val="32"/>
          <w:shd w:val="clear" w:color="auto" w:fill="FFFFFF"/>
        </w:rPr>
        <w:t>“安徽好粮油”产品遴选及管理办法（试行）</w:t>
      </w:r>
      <w:r w:rsidR="007079EA" w:rsidRPr="00AA24EE">
        <w:rPr>
          <w:rFonts w:ascii="仿宋_GB2312" w:eastAsia="仿宋_GB2312" w:hint="eastAsia"/>
          <w:color w:val="000000" w:themeColor="text1"/>
          <w:sz w:val="32"/>
          <w:szCs w:val="32"/>
        </w:rPr>
        <w:t>》</w:t>
      </w:r>
      <w:r w:rsidR="00747920" w:rsidRPr="00AA24E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7079EA" w:rsidRPr="00AA24EE">
        <w:rPr>
          <w:rFonts w:ascii="仿宋_GB2312" w:eastAsia="仿宋_GB2312" w:hint="eastAsia"/>
          <w:color w:val="000000" w:themeColor="text1"/>
          <w:sz w:val="32"/>
          <w:szCs w:val="32"/>
        </w:rPr>
        <w:t>《</w:t>
      </w:r>
      <w:r w:rsidR="007079EA" w:rsidRPr="00715890">
        <w:rPr>
          <w:rFonts w:ascii="仿宋_GB2312" w:eastAsia="仿宋_GB2312" w:hAnsi="Calibri" w:cs="Times New Roman" w:hint="eastAsia"/>
          <w:color w:val="000000" w:themeColor="text1"/>
          <w:sz w:val="32"/>
          <w:szCs w:val="32"/>
        </w:rPr>
        <w:t>“皖美粮油”核心企业认定监管办法（试行）</w:t>
      </w:r>
      <w:r w:rsidR="007079EA">
        <w:rPr>
          <w:rFonts w:ascii="仿宋_GB2312" w:eastAsia="仿宋_GB2312" w:hint="eastAsia"/>
          <w:color w:val="000000" w:themeColor="text1"/>
          <w:sz w:val="32"/>
          <w:szCs w:val="32"/>
        </w:rPr>
        <w:t>》</w:t>
      </w:r>
      <w:r w:rsidR="00492FA0" w:rsidRPr="0071589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7079EA">
        <w:rPr>
          <w:rFonts w:ascii="仿宋_GB2312" w:eastAsia="仿宋_GB2312" w:hint="eastAsia"/>
          <w:color w:val="000000" w:themeColor="text1"/>
          <w:sz w:val="32"/>
          <w:szCs w:val="32"/>
        </w:rPr>
        <w:t>《</w:t>
      </w:r>
      <w:r w:rsidR="007079EA" w:rsidRPr="00715890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“皖美粮油”品牌标识使用管理办法（试行）</w:t>
      </w:r>
      <w:r w:rsidR="007079EA">
        <w:rPr>
          <w:rFonts w:ascii="仿宋_GB2312" w:eastAsia="仿宋_GB2312" w:hint="eastAsia"/>
          <w:color w:val="000000" w:themeColor="text1"/>
          <w:sz w:val="32"/>
          <w:szCs w:val="32"/>
        </w:rPr>
        <w:t>》</w:t>
      </w:r>
      <w:r w:rsidR="00492FA0" w:rsidRPr="00715890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7079EA">
        <w:rPr>
          <w:rFonts w:ascii="仿宋_GB2312" w:eastAsia="仿宋_GB2312" w:hint="eastAsia"/>
          <w:color w:val="000000" w:themeColor="text1"/>
          <w:sz w:val="32"/>
          <w:szCs w:val="32"/>
        </w:rPr>
        <w:t>《</w:t>
      </w:r>
      <w:r w:rsidR="007079EA" w:rsidRPr="00715890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“皖美粮油”品牌标识使用细则（试行）</w:t>
      </w:r>
      <w:r w:rsidR="007079EA">
        <w:rPr>
          <w:rFonts w:ascii="仿宋_GB2312" w:eastAsia="仿宋_GB2312" w:hint="eastAsia"/>
          <w:color w:val="000000" w:themeColor="text1"/>
          <w:sz w:val="32"/>
          <w:szCs w:val="32"/>
        </w:rPr>
        <w:t>》</w:t>
      </w:r>
      <w:r w:rsidR="00747920" w:rsidRPr="00715890">
        <w:rPr>
          <w:rFonts w:ascii="仿宋_GB2312" w:eastAsia="仿宋_GB2312" w:hint="eastAsia"/>
          <w:color w:val="000000" w:themeColor="text1"/>
          <w:sz w:val="32"/>
          <w:szCs w:val="32"/>
        </w:rPr>
        <w:t>，我会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决定开展20</w:t>
      </w:r>
      <w:r w:rsidR="00747920" w:rsidRPr="00715890">
        <w:rPr>
          <w:rFonts w:ascii="仿宋_GB2312" w:eastAsia="仿宋_GB2312" w:hint="eastAsia"/>
          <w:color w:val="000000" w:themeColor="text1"/>
          <w:sz w:val="32"/>
          <w:szCs w:val="32"/>
        </w:rPr>
        <w:t>21年度“皖美粮油”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核心企业和</w:t>
      </w:r>
      <w:r w:rsidR="00747920" w:rsidRPr="00715890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C61237" w:rsidRPr="00715890">
        <w:rPr>
          <w:rFonts w:ascii="仿宋_GB2312" w:eastAsia="仿宋_GB2312" w:hint="eastAsia"/>
          <w:color w:val="000000" w:themeColor="text1"/>
          <w:sz w:val="32"/>
          <w:szCs w:val="32"/>
        </w:rPr>
        <w:t>品牌标识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使用权申报工作，现就有关事项通知如下：</w:t>
      </w:r>
    </w:p>
    <w:p w:rsidR="00AD5D9B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黑体" w:eastAsia="黑体" w:hAnsi="黑体"/>
          <w:color w:val="333333"/>
          <w:sz w:val="32"/>
          <w:szCs w:val="32"/>
        </w:rPr>
      </w:pPr>
      <w:r w:rsidRPr="00492FA0">
        <w:rPr>
          <w:rFonts w:ascii="黑体" w:eastAsia="黑体" w:hAnsi="黑体" w:hint="eastAsia"/>
          <w:color w:val="333333"/>
          <w:sz w:val="32"/>
          <w:szCs w:val="32"/>
        </w:rPr>
        <w:lastRenderedPageBreak/>
        <w:t>一、申报条件</w:t>
      </w:r>
    </w:p>
    <w:p w:rsidR="00492FA0" w:rsidRPr="009B4B92" w:rsidRDefault="00B264FC" w:rsidP="001517CE">
      <w:pPr>
        <w:spacing w:line="580" w:lineRule="exact"/>
        <w:rPr>
          <w:rFonts w:ascii="仿宋_GB2312" w:eastAsia="仿宋_GB2312" w:hAnsi="Calibri" w:cs="Times New Roman"/>
          <w:color w:val="000000" w:themeColor="text1"/>
          <w:sz w:val="32"/>
          <w:szCs w:val="32"/>
        </w:rPr>
      </w:pPr>
      <w:r>
        <w:rPr>
          <w:rFonts w:ascii="仿宋_GB2312" w:eastAsia="仿宋_GB2312" w:hAnsi="黑体" w:hint="eastAsia"/>
          <w:color w:val="333333"/>
          <w:sz w:val="32"/>
          <w:szCs w:val="32"/>
        </w:rPr>
        <w:t xml:space="preserve">  </w:t>
      </w:r>
      <w:r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（一）</w:t>
      </w:r>
      <w:r w:rsidR="00492FA0"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具体申报条件参考《</w:t>
      </w:r>
      <w:r w:rsidR="00492FA0" w:rsidRPr="009B4B92">
        <w:rPr>
          <w:rFonts w:ascii="仿宋_GB2312" w:eastAsia="仿宋_GB2312" w:hAnsi="Calibri" w:cs="Times New Roman" w:hint="eastAsia"/>
          <w:color w:val="000000" w:themeColor="text1"/>
          <w:sz w:val="32"/>
          <w:szCs w:val="32"/>
        </w:rPr>
        <w:t>“皖美粮油”核心企业认定监管办法（试行）</w:t>
      </w:r>
      <w:r w:rsidR="00492FA0"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》</w:t>
      </w:r>
      <w:r w:rsidR="00D25A5C">
        <w:rPr>
          <w:rFonts w:ascii="仿宋_GB2312" w:eastAsia="仿宋_GB2312" w:hAnsi="黑体" w:hint="eastAsia"/>
          <w:color w:val="000000" w:themeColor="text1"/>
          <w:sz w:val="32"/>
          <w:szCs w:val="32"/>
        </w:rPr>
        <w:t>第五条</w:t>
      </w:r>
      <w:r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、</w:t>
      </w:r>
      <w:r w:rsidR="00513A8D">
        <w:rPr>
          <w:rFonts w:ascii="仿宋_GB2312" w:eastAsia="仿宋_GB2312" w:hAnsi="黑体" w:hint="eastAsia"/>
          <w:color w:val="000000" w:themeColor="text1"/>
          <w:sz w:val="32"/>
          <w:szCs w:val="32"/>
        </w:rPr>
        <w:t>《</w:t>
      </w:r>
      <w:r w:rsidR="00513A8D" w:rsidRPr="009B4B92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“皖美粮油”品牌标识使用管理办法（试行）</w:t>
      </w:r>
      <w:r w:rsidR="00513A8D">
        <w:rPr>
          <w:rFonts w:ascii="仿宋_GB2312" w:eastAsia="仿宋_GB2312" w:hAnsi="黑体" w:hint="eastAsia"/>
          <w:color w:val="000000" w:themeColor="text1"/>
          <w:sz w:val="32"/>
          <w:szCs w:val="32"/>
        </w:rPr>
        <w:t>》</w:t>
      </w:r>
      <w:r w:rsidRPr="009B4B92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513A8D">
        <w:rPr>
          <w:rFonts w:ascii="仿宋_GB2312" w:eastAsia="仿宋_GB2312" w:hint="eastAsia"/>
          <w:color w:val="000000" w:themeColor="text1"/>
          <w:sz w:val="32"/>
          <w:szCs w:val="32"/>
        </w:rPr>
        <w:t>《</w:t>
      </w:r>
      <w:r w:rsidR="00513A8D" w:rsidRPr="009B4B92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“皖美粮油”品牌标识使用细则（试行）</w:t>
      </w:r>
      <w:r w:rsidR="00513A8D">
        <w:rPr>
          <w:rFonts w:ascii="仿宋_GB2312" w:eastAsia="仿宋_GB2312" w:hint="eastAsia"/>
          <w:color w:val="000000" w:themeColor="text1"/>
          <w:sz w:val="32"/>
          <w:szCs w:val="32"/>
        </w:rPr>
        <w:t>》</w:t>
      </w:r>
      <w:r w:rsidRPr="009B4B92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492FA0" w:rsidRPr="009B4B92" w:rsidRDefault="00B264FC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黑体"/>
          <w:color w:val="000000" w:themeColor="text1"/>
          <w:sz w:val="32"/>
          <w:szCs w:val="32"/>
        </w:rPr>
      </w:pPr>
      <w:r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（二）</w:t>
      </w:r>
      <w:r w:rsidR="00492FA0"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获得2020年度“中国好粮油”产品和“安徽好粮油”产品企业优先申报和使用。</w:t>
      </w:r>
    </w:p>
    <w:p w:rsidR="00AD5D9B" w:rsidRPr="00492FA0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黑体" w:eastAsia="黑体" w:hAnsi="黑体"/>
          <w:color w:val="333333"/>
          <w:sz w:val="32"/>
          <w:szCs w:val="32"/>
        </w:rPr>
      </w:pPr>
      <w:r w:rsidRPr="00492FA0">
        <w:rPr>
          <w:rFonts w:ascii="黑体" w:eastAsia="黑体" w:hAnsi="黑体" w:hint="eastAsia"/>
          <w:color w:val="333333"/>
          <w:sz w:val="32"/>
          <w:szCs w:val="32"/>
        </w:rPr>
        <w:t>二、申报程序</w:t>
      </w:r>
    </w:p>
    <w:p w:rsidR="00AD5D9B" w:rsidRPr="00715890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AD5D9B">
        <w:rPr>
          <w:rFonts w:ascii="仿宋_GB2312" w:eastAsia="仿宋_GB2312" w:hint="eastAsia"/>
          <w:color w:val="333333"/>
          <w:sz w:val="32"/>
          <w:szCs w:val="32"/>
        </w:rPr>
        <w:t>（一）</w:t>
      </w:r>
      <w:r w:rsidR="00D25A5C"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具体</w:t>
      </w:r>
      <w:r w:rsidR="00D25A5C">
        <w:rPr>
          <w:rFonts w:ascii="仿宋_GB2312" w:eastAsia="仿宋_GB2312" w:hAnsi="黑体" w:hint="eastAsia"/>
          <w:color w:val="000000" w:themeColor="text1"/>
          <w:sz w:val="32"/>
          <w:szCs w:val="32"/>
        </w:rPr>
        <w:t>申报程序</w:t>
      </w:r>
      <w:r w:rsidR="00D25A5C"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参考《</w:t>
      </w:r>
      <w:r w:rsidR="00D25A5C" w:rsidRPr="009B4B92">
        <w:rPr>
          <w:rFonts w:ascii="仿宋_GB2312" w:eastAsia="仿宋_GB2312" w:hAnsi="Calibri" w:cs="Times New Roman" w:hint="eastAsia"/>
          <w:color w:val="000000" w:themeColor="text1"/>
          <w:sz w:val="32"/>
          <w:szCs w:val="32"/>
        </w:rPr>
        <w:t>“皖美粮油”核心企业认定监管办法（试行）</w:t>
      </w:r>
      <w:r w:rsidR="00D25A5C" w:rsidRPr="009B4B92">
        <w:rPr>
          <w:rFonts w:ascii="仿宋_GB2312" w:eastAsia="仿宋_GB2312" w:hAnsi="黑体" w:hint="eastAsia"/>
          <w:color w:val="000000" w:themeColor="text1"/>
          <w:sz w:val="32"/>
          <w:szCs w:val="32"/>
        </w:rPr>
        <w:t>》</w:t>
      </w:r>
      <w:r w:rsidR="00D25A5C">
        <w:rPr>
          <w:rFonts w:ascii="仿宋_GB2312" w:eastAsia="仿宋_GB2312" w:hAnsi="黑体" w:hint="eastAsia"/>
          <w:color w:val="000000" w:themeColor="text1"/>
          <w:sz w:val="32"/>
          <w:szCs w:val="32"/>
        </w:rPr>
        <w:t>第六条</w:t>
      </w:r>
      <w:r w:rsidRPr="00AD5D9B">
        <w:rPr>
          <w:rFonts w:ascii="仿宋_GB2312" w:eastAsia="仿宋_GB2312" w:hint="eastAsia"/>
          <w:color w:val="333333"/>
          <w:sz w:val="32"/>
          <w:szCs w:val="32"/>
        </w:rPr>
        <w:t>和</w:t>
      </w:r>
      <w:r w:rsidR="00513A8D">
        <w:rPr>
          <w:rFonts w:ascii="仿宋_GB2312" w:eastAsia="仿宋_GB2312" w:hint="eastAsia"/>
          <w:color w:val="333333"/>
          <w:sz w:val="32"/>
          <w:szCs w:val="32"/>
        </w:rPr>
        <w:t>《</w:t>
      </w:r>
      <w:r w:rsidR="00513A8D" w:rsidRPr="00715890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“皖美粮油”品牌标识使用管理办法（试行）</w:t>
      </w:r>
      <w:r w:rsidR="00513A8D">
        <w:rPr>
          <w:rFonts w:ascii="仿宋_GB2312" w:eastAsia="仿宋_GB2312" w:hint="eastAsia"/>
          <w:color w:val="333333"/>
          <w:sz w:val="32"/>
          <w:szCs w:val="32"/>
        </w:rPr>
        <w:t>》</w:t>
      </w:r>
      <w:r w:rsidR="00715890" w:rsidRPr="00715890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513A8D">
        <w:rPr>
          <w:rFonts w:ascii="仿宋_GB2312" w:eastAsia="仿宋_GB2312" w:hint="eastAsia"/>
          <w:color w:val="000000" w:themeColor="text1"/>
          <w:sz w:val="32"/>
          <w:szCs w:val="32"/>
        </w:rPr>
        <w:t>《</w:t>
      </w:r>
      <w:r w:rsidR="00513A8D" w:rsidRPr="00715890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“皖美粮油”品牌标识使用细则（试行）</w:t>
      </w:r>
      <w:r w:rsidR="00513A8D">
        <w:rPr>
          <w:rFonts w:ascii="仿宋_GB2312" w:eastAsia="仿宋_GB2312" w:hint="eastAsia"/>
          <w:color w:val="000000" w:themeColor="text1"/>
          <w:sz w:val="32"/>
          <w:szCs w:val="32"/>
        </w:rPr>
        <w:t>》。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企业自愿申报，</w:t>
      </w:r>
      <w:r w:rsidR="00513A8D">
        <w:rPr>
          <w:rFonts w:ascii="仿宋_GB2312" w:eastAsia="仿宋_GB2312" w:hint="eastAsia"/>
          <w:color w:val="000000" w:themeColor="text1"/>
          <w:sz w:val="32"/>
          <w:szCs w:val="32"/>
        </w:rPr>
        <w:t>向我会</w:t>
      </w:r>
      <w:r w:rsidRPr="00715890">
        <w:rPr>
          <w:rFonts w:ascii="仿宋_GB2312" w:eastAsia="仿宋_GB2312" w:hint="eastAsia"/>
          <w:color w:val="000000" w:themeColor="text1"/>
          <w:sz w:val="32"/>
          <w:szCs w:val="32"/>
        </w:rPr>
        <w:t>提交如下申报材料：</w:t>
      </w:r>
    </w:p>
    <w:p w:rsidR="00AD5D9B" w:rsidRPr="00513A8D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="00C61237" w:rsidRPr="00513A8D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56074B" w:rsidRPr="00513A8D">
        <w:rPr>
          <w:rFonts w:ascii="仿宋_GB2312" w:eastAsia="仿宋_GB2312" w:hint="eastAsia"/>
          <w:color w:val="000000" w:themeColor="text1"/>
          <w:sz w:val="32"/>
          <w:szCs w:val="32"/>
        </w:rPr>
        <w:t>“皖美粮油”核心企业申请表</w:t>
      </w: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C61237" w:rsidRPr="00513A8D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="00C61237" w:rsidRPr="00513A8D">
        <w:rPr>
          <w:rFonts w:ascii="仿宋_GB2312" w:eastAsia="仿宋_GB2312" w:hint="eastAsia"/>
          <w:color w:val="000000" w:themeColor="text1"/>
          <w:sz w:val="32"/>
          <w:szCs w:val="32"/>
        </w:rPr>
        <w:t>、“皖美粮油”核心企业承诺书；</w:t>
      </w:r>
    </w:p>
    <w:p w:rsidR="00C61237" w:rsidRPr="00513A8D" w:rsidRDefault="00C61237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3、“皖美粮油”品牌标识使用申请表</w:t>
      </w:r>
      <w:r w:rsidR="00513A8D" w:rsidRPr="00513A8D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AD5D9B" w:rsidRPr="00513A8D" w:rsidRDefault="00C61237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4</w:t>
      </w:r>
      <w:r w:rsidR="00C824F3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企业基本情况（主要内容为发展历程、生产经营、产品及质量控制、售后服务及客户意见处理情况、科技研发、发展愿景等）2000字左右；</w:t>
      </w:r>
    </w:p>
    <w:p w:rsidR="005C4CD8" w:rsidRPr="00513A8D" w:rsidRDefault="005C4CD8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5</w:t>
      </w:r>
      <w:r w:rsidR="00C824F3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企业获得“安徽好粮油”产品称号的原粮所在田块和订单收购证明材料，包括“皖美粮油”</w:t>
      </w:r>
      <w:r w:rsidR="004277D0" w:rsidRPr="00513A8D">
        <w:rPr>
          <w:rFonts w:ascii="仿宋_GB2312" w:eastAsia="仿宋_GB2312" w:hint="eastAsia"/>
          <w:color w:val="000000" w:themeColor="text1"/>
          <w:sz w:val="32"/>
          <w:szCs w:val="32"/>
        </w:rPr>
        <w:t>核</w:t>
      </w: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心企业种植基地统计表</w:t>
      </w:r>
      <w:r w:rsidR="00D33746" w:rsidRPr="00513A8D">
        <w:rPr>
          <w:rFonts w:ascii="仿宋_GB2312" w:eastAsia="仿宋_GB2312" w:hint="eastAsia"/>
          <w:color w:val="000000" w:themeColor="text1"/>
          <w:sz w:val="32"/>
          <w:szCs w:val="32"/>
        </w:rPr>
        <w:t>（附件1）</w:t>
      </w: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AD5D9B" w:rsidRPr="00513A8D" w:rsidRDefault="005C4CD8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6</w:t>
      </w:r>
      <w:r w:rsidR="00C824F3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C61237" w:rsidRPr="00513A8D">
        <w:rPr>
          <w:rFonts w:ascii="仿宋_GB2312" w:eastAsia="仿宋_GB2312" w:hint="eastAsia"/>
          <w:color w:val="000000" w:themeColor="text1"/>
          <w:sz w:val="32"/>
          <w:szCs w:val="32"/>
        </w:rPr>
        <w:t>“安徽好粮油”产品</w:t>
      </w:r>
      <w:r w:rsidR="00D25A5C" w:rsidRPr="00513A8D">
        <w:rPr>
          <w:rFonts w:ascii="仿宋_GB2312" w:eastAsia="仿宋_GB2312" w:hint="eastAsia"/>
          <w:color w:val="000000" w:themeColor="text1"/>
          <w:sz w:val="32"/>
          <w:szCs w:val="32"/>
        </w:rPr>
        <w:t>证书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AD5D9B" w:rsidRPr="00513A8D" w:rsidRDefault="005C4CD8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7</w:t>
      </w:r>
      <w:r w:rsidR="00D25A5C" w:rsidRPr="00513A8D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产品售后服务及客户意见处理情况，包含</w:t>
      </w:r>
      <w:r w:rsidR="008A7DAA" w:rsidRPr="00513A8D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1C0B5C" w:rsidRPr="00513A8D">
        <w:rPr>
          <w:rFonts w:ascii="仿宋_GB2312" w:eastAsia="仿宋_GB2312" w:hint="eastAsia"/>
          <w:color w:val="000000" w:themeColor="text1"/>
          <w:sz w:val="32"/>
          <w:szCs w:val="32"/>
        </w:rPr>
        <w:t>“</w:t>
      </w:r>
      <w:r w:rsidR="00853EC7" w:rsidRPr="00513A8D">
        <w:rPr>
          <w:rFonts w:ascii="仿宋_GB2312" w:eastAsia="仿宋_GB2312" w:hint="eastAsia"/>
          <w:color w:val="000000" w:themeColor="text1"/>
          <w:sz w:val="32"/>
          <w:szCs w:val="32"/>
        </w:rPr>
        <w:t>安徽好粮油</w:t>
      </w:r>
      <w:r w:rsidR="001C0B5C" w:rsidRPr="00513A8D">
        <w:rPr>
          <w:rFonts w:ascii="仿宋_GB2312" w:eastAsia="仿宋_GB2312" w:hint="eastAsia"/>
          <w:color w:val="000000" w:themeColor="text1"/>
          <w:sz w:val="32"/>
          <w:szCs w:val="32"/>
        </w:rPr>
        <w:t>”产品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客户评价汇总表</w:t>
      </w:r>
      <w:r w:rsidR="00D33746" w:rsidRPr="00513A8D">
        <w:rPr>
          <w:rFonts w:ascii="仿宋_GB2312" w:eastAsia="仿宋_GB2312" w:hint="eastAsia"/>
          <w:color w:val="000000" w:themeColor="text1"/>
          <w:sz w:val="32"/>
          <w:szCs w:val="32"/>
        </w:rPr>
        <w:t>（附件2）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:rsidR="00AD5D9B" w:rsidRPr="00513A8D" w:rsidRDefault="005C4CD8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t>8</w:t>
      </w:r>
      <w:r w:rsidR="00D25A5C" w:rsidRPr="00513A8D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经审计的企业上年度财务决算报告；</w:t>
      </w:r>
    </w:p>
    <w:p w:rsidR="00AD5D9B" w:rsidRPr="00513A8D" w:rsidRDefault="005C4CD8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513A8D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9</w:t>
      </w:r>
      <w:r w:rsidR="00D25A5C" w:rsidRPr="00513A8D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AD5D9B" w:rsidRPr="00513A8D">
        <w:rPr>
          <w:rFonts w:ascii="仿宋_GB2312" w:eastAsia="仿宋_GB2312" w:hint="eastAsia"/>
          <w:color w:val="000000" w:themeColor="text1"/>
          <w:sz w:val="32"/>
          <w:szCs w:val="32"/>
        </w:rPr>
        <w:t>有效期内相关证书奖牌，包括营业执照、商标注册证书、各种认证证书、著名（驰名）商标证书、专利证书、信用等级证明、农业产业化龙头企业、放心粮油示范企业奖牌等。</w:t>
      </w:r>
    </w:p>
    <w:p w:rsidR="00AD5D9B" w:rsidRPr="007259FE" w:rsidRDefault="00D25A5C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（二）</w:t>
      </w:r>
      <w:r w:rsidR="007079EA" w:rsidRPr="007259FE">
        <w:rPr>
          <w:rFonts w:ascii="仿宋_GB2312" w:eastAsia="仿宋_GB2312" w:hint="eastAsia"/>
          <w:color w:val="000000" w:themeColor="text1"/>
          <w:sz w:val="32"/>
          <w:szCs w:val="32"/>
        </w:rPr>
        <w:t>对各</w:t>
      </w:r>
      <w:r w:rsidR="002444BE" w:rsidRPr="007259FE">
        <w:rPr>
          <w:rFonts w:ascii="仿宋_GB2312" w:eastAsia="仿宋_GB2312" w:hint="eastAsia"/>
          <w:color w:val="000000" w:themeColor="text1"/>
          <w:sz w:val="32"/>
          <w:szCs w:val="32"/>
        </w:rPr>
        <w:t>申报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企业，省协会会同省粮食和物资储备局组织行业专家进行会审，经公示无异议后选定</w:t>
      </w:r>
      <w:r w:rsidR="00A05C40" w:rsidRPr="007259FE">
        <w:rPr>
          <w:rFonts w:ascii="仿宋_GB2312" w:eastAsia="仿宋_GB2312" w:hint="eastAsia"/>
          <w:color w:val="000000" w:themeColor="text1"/>
          <w:sz w:val="32"/>
          <w:szCs w:val="32"/>
        </w:rPr>
        <w:t>为</w:t>
      </w:r>
      <w:r w:rsidR="00B46910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核心企业，省协会授予《</w:t>
      </w:r>
      <w:r w:rsidR="00B46910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准用证》（有效期三年），企业领用</w:t>
      </w:r>
      <w:r w:rsidR="00B46910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标识。</w:t>
      </w:r>
    </w:p>
    <w:p w:rsidR="00AD5D9B" w:rsidRPr="00B46910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黑体" w:eastAsia="黑体" w:hAnsi="黑体"/>
          <w:color w:val="333333"/>
          <w:sz w:val="32"/>
          <w:szCs w:val="32"/>
        </w:rPr>
      </w:pPr>
      <w:r w:rsidRPr="00B46910">
        <w:rPr>
          <w:rFonts w:ascii="黑体" w:eastAsia="黑体" w:hAnsi="黑体" w:hint="eastAsia"/>
          <w:color w:val="333333"/>
          <w:sz w:val="32"/>
          <w:szCs w:val="32"/>
        </w:rPr>
        <w:t>三、</w:t>
      </w:r>
      <w:r w:rsidR="00B46910" w:rsidRPr="00B46910">
        <w:rPr>
          <w:rFonts w:ascii="黑体" w:eastAsia="黑体" w:hAnsi="黑体" w:hint="eastAsia"/>
          <w:color w:val="333333"/>
          <w:sz w:val="32"/>
          <w:szCs w:val="32"/>
        </w:rPr>
        <w:t>“皖美粮油”</w:t>
      </w:r>
      <w:r w:rsidRPr="00B46910">
        <w:rPr>
          <w:rFonts w:ascii="黑体" w:eastAsia="黑体" w:hAnsi="黑体" w:hint="eastAsia"/>
          <w:color w:val="333333"/>
          <w:sz w:val="32"/>
          <w:szCs w:val="32"/>
        </w:rPr>
        <w:t>核心企业权利义务</w:t>
      </w:r>
    </w:p>
    <w:p w:rsidR="00AD5D9B" w:rsidRPr="007259FE" w:rsidRDefault="00B46910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“皖美粮油”</w:t>
      </w:r>
      <w:r w:rsidR="00AD5D9B" w:rsidRPr="007259FE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核心企业权利：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优先享受有关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优惠政策和推广服务，在产品、包装上使用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083B0F" w:rsidRPr="007259FE">
        <w:rPr>
          <w:rFonts w:ascii="仿宋_GB2312" w:eastAsia="仿宋_GB2312" w:hint="eastAsia"/>
          <w:color w:val="000000" w:themeColor="text1"/>
          <w:sz w:val="32"/>
          <w:szCs w:val="32"/>
        </w:rPr>
        <w:t>品牌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标识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，并可广告宣传。</w:t>
      </w:r>
    </w:p>
    <w:p w:rsidR="00AD5D9B" w:rsidRPr="007259FE" w:rsidRDefault="00B46910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“皖美粮油”</w:t>
      </w:r>
      <w:r w:rsidR="00AD5D9B" w:rsidRPr="007259FE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核心企业义务：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明确专人负责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083B0F" w:rsidRPr="007259FE">
        <w:rPr>
          <w:rFonts w:ascii="仿宋_GB2312" w:eastAsia="仿宋_GB2312" w:hint="eastAsia"/>
          <w:color w:val="000000" w:themeColor="text1"/>
          <w:sz w:val="32"/>
          <w:szCs w:val="32"/>
        </w:rPr>
        <w:t>品牌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标识使用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管理工作，维护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F71C10" w:rsidRPr="007259FE">
        <w:rPr>
          <w:rFonts w:ascii="仿宋_GB2312" w:eastAsia="仿宋_GB2312" w:hint="eastAsia"/>
          <w:color w:val="000000" w:themeColor="text1"/>
          <w:sz w:val="32"/>
          <w:szCs w:val="32"/>
        </w:rPr>
        <w:t>品牌</w:t>
      </w:r>
      <w:r w:rsidR="00027798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标识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专用权，接受有关部门和协会对产品质量的不定期检测和</w:t>
      </w:r>
      <w:r w:rsidR="00027798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标识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使用的监督，保持</w:t>
      </w:r>
      <w:r w:rsidR="00027798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“安徽好粮油”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产品质量和信誉，树立</w:t>
      </w:r>
      <w:r w:rsidR="00027798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B81BBE" w:rsidRPr="007259FE">
        <w:rPr>
          <w:rFonts w:ascii="仿宋_GB2312" w:eastAsia="仿宋_GB2312" w:hint="eastAsia"/>
          <w:color w:val="000000" w:themeColor="text1"/>
          <w:sz w:val="32"/>
          <w:szCs w:val="32"/>
        </w:rPr>
        <w:t>公共品牌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良好形象。</w:t>
      </w:r>
    </w:p>
    <w:p w:rsidR="00AD5D9B" w:rsidRPr="004C65B8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黑体" w:eastAsia="黑体" w:hAnsi="黑体"/>
          <w:color w:val="333333"/>
          <w:sz w:val="32"/>
          <w:szCs w:val="32"/>
        </w:rPr>
      </w:pPr>
      <w:r w:rsidRPr="004C65B8">
        <w:rPr>
          <w:rFonts w:ascii="黑体" w:eastAsia="黑体" w:hAnsi="黑体" w:hint="eastAsia"/>
          <w:color w:val="333333"/>
          <w:sz w:val="32"/>
          <w:szCs w:val="32"/>
        </w:rPr>
        <w:t>四、相关要求</w:t>
      </w:r>
    </w:p>
    <w:p w:rsidR="00AD5D9B" w:rsidRPr="007259FE" w:rsidRDefault="007079EA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1、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各申报企业要把争创</w:t>
      </w:r>
      <w:r w:rsidR="004C65B8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核心企业和使用</w:t>
      </w:r>
      <w:r w:rsidR="004C65B8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作为提高产品质量、扩大品牌影响的重要工作，通过申报改进企业管理和质量控制，共同维护</w:t>
      </w:r>
      <w:r w:rsidR="004C65B8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“皖美粮油”公共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品牌和荣誉。申报内容要真实、准确、合规。对申报内容弄虚作假的，一经核实，将取消其</w:t>
      </w:r>
      <w:r w:rsidR="00513A8D" w:rsidRPr="007259FE">
        <w:rPr>
          <w:rFonts w:ascii="仿宋_GB2312" w:eastAsia="仿宋_GB2312" w:hint="eastAsia"/>
          <w:color w:val="000000" w:themeColor="text1"/>
          <w:sz w:val="32"/>
          <w:szCs w:val="32"/>
        </w:rPr>
        <w:t>申报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资格</w:t>
      </w:r>
      <w:r w:rsidR="004C65B8" w:rsidRPr="007259FE">
        <w:rPr>
          <w:rFonts w:ascii="仿宋_GB2312" w:eastAsia="仿宋_GB2312" w:hint="eastAsia"/>
          <w:color w:val="000000" w:themeColor="text1"/>
          <w:sz w:val="32"/>
          <w:szCs w:val="32"/>
        </w:rPr>
        <w:t>，三年内不再接收申报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AD5D9B" w:rsidRPr="007259FE" w:rsidRDefault="00D33746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2</w:t>
      </w:r>
      <w:r w:rsidR="007079EA" w:rsidRPr="007259F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核心企业和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实行年审制度，企业每年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4月底前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要向省协会报告上年度企业生产经营、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“皖美粮油”品牌标识使用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、经济效益等情况。省协会将进行审核，并不定期对核心企业和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标识使用情况进行检查，对违规企业将终止其核心企业资格和品牌标识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使用权。</w:t>
      </w:r>
    </w:p>
    <w:p w:rsidR="001A5528" w:rsidRPr="007259FE" w:rsidRDefault="00D33746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7079EA" w:rsidRPr="007259F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各</w:t>
      </w:r>
      <w:r w:rsidR="002444BE" w:rsidRPr="007259FE">
        <w:rPr>
          <w:rFonts w:ascii="仿宋_GB2312" w:eastAsia="仿宋_GB2312" w:hint="eastAsia"/>
          <w:color w:val="000000" w:themeColor="text1"/>
          <w:sz w:val="32"/>
          <w:szCs w:val="32"/>
        </w:rPr>
        <w:t>申报企业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务必于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5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="006770FB" w:rsidRPr="007259FE">
        <w:rPr>
          <w:rFonts w:ascii="仿宋_GB2312" w:eastAsia="仿宋_GB2312" w:hint="eastAsia"/>
          <w:color w:val="000000" w:themeColor="text1"/>
          <w:sz w:val="32"/>
          <w:szCs w:val="32"/>
        </w:rPr>
        <w:t>4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日前将企业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2021年</w:t>
      </w:r>
      <w:r w:rsidR="00AD5D9B" w:rsidRPr="007259FE">
        <w:rPr>
          <w:rFonts w:ascii="仿宋_GB2312" w:eastAsia="仿宋_GB2312" w:hint="eastAsia"/>
          <w:color w:val="000000" w:themeColor="text1"/>
          <w:sz w:val="32"/>
          <w:szCs w:val="32"/>
        </w:rPr>
        <w:t>度申报材料上报</w:t>
      </w:r>
      <w:r w:rsidR="004A3963">
        <w:rPr>
          <w:rFonts w:ascii="仿宋_GB2312" w:eastAsia="仿宋_GB2312" w:hint="eastAsia"/>
          <w:color w:val="000000" w:themeColor="text1"/>
          <w:sz w:val="32"/>
          <w:szCs w:val="32"/>
        </w:rPr>
        <w:t>我会秘书处</w:t>
      </w:r>
      <w:r w:rsidR="001A5528" w:rsidRPr="007259FE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1A5528" w:rsidRPr="007259FE">
        <w:rPr>
          <w:rFonts w:ascii="仿宋_GB2312" w:eastAsia="仿宋_GB2312" w:hAnsi="微软雅黑" w:hint="eastAsia"/>
          <w:color w:val="000000" w:themeColor="text1"/>
          <w:sz w:val="32"/>
          <w:szCs w:val="32"/>
          <w:shd w:val="clear" w:color="auto" w:fill="FFFFFF"/>
        </w:rPr>
        <w:t>需提交纸质版2份和电子版（PDF格式）1份，纸质版和电子版必须一致。</w:t>
      </w:r>
    </w:p>
    <w:p w:rsidR="00AD5D9B" w:rsidRPr="007259FE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 xml:space="preserve">联系人： </w:t>
      </w:r>
      <w:r w:rsidR="00A54B7D" w:rsidRPr="007259FE">
        <w:rPr>
          <w:rFonts w:ascii="仿宋_GB2312" w:eastAsia="仿宋_GB2312" w:hint="eastAsia"/>
          <w:color w:val="000000" w:themeColor="text1"/>
          <w:sz w:val="32"/>
          <w:szCs w:val="32"/>
        </w:rPr>
        <w:t>张丽</w:t>
      </w:r>
      <w:r w:rsidR="00956611" w:rsidRPr="007259FE">
        <w:rPr>
          <w:rFonts w:ascii="仿宋_GB2312" w:eastAsia="仿宋_GB2312" w:hint="eastAsia"/>
          <w:color w:val="000000" w:themeColor="text1"/>
          <w:sz w:val="32"/>
          <w:szCs w:val="32"/>
        </w:rPr>
        <w:t>、韩倩倩、江强生</w:t>
      </w:r>
    </w:p>
    <w:p w:rsidR="00AD5D9B" w:rsidRPr="007259FE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 w:hAnsi="微软雅黑"/>
          <w:color w:val="000000" w:themeColor="text1"/>
          <w:sz w:val="32"/>
          <w:szCs w:val="32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电</w:t>
      </w:r>
      <w:r w:rsidR="00956611" w:rsidRPr="007259FE">
        <w:rPr>
          <w:rFonts w:ascii="仿宋_GB2312" w:eastAsia="仿宋_GB2312" w:hint="eastAsia"/>
          <w:color w:val="000000" w:themeColor="text1"/>
          <w:sz w:val="32"/>
          <w:szCs w:val="32"/>
        </w:rPr>
        <w:t xml:space="preserve">  </w:t>
      </w: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话：</w:t>
      </w:r>
      <w:r w:rsidR="00956611" w:rsidRPr="007259FE">
        <w:rPr>
          <w:rFonts w:ascii="仿宋_GB2312" w:eastAsia="仿宋_GB2312" w:hint="eastAsia"/>
          <w:color w:val="000000" w:themeColor="text1"/>
          <w:sz w:val="32"/>
          <w:szCs w:val="32"/>
        </w:rPr>
        <w:t>0551-62870668、517、665</w:t>
      </w:r>
    </w:p>
    <w:p w:rsidR="00AD5D9B" w:rsidRPr="00CD49A7" w:rsidRDefault="00AD5D9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color w:val="000000" w:themeColor="text1"/>
        </w:rPr>
      </w:pPr>
      <w:r w:rsidRPr="007259FE">
        <w:rPr>
          <w:rFonts w:ascii="仿宋_GB2312" w:eastAsia="仿宋_GB2312" w:hint="eastAsia"/>
          <w:color w:val="000000" w:themeColor="text1"/>
          <w:sz w:val="32"/>
          <w:szCs w:val="32"/>
        </w:rPr>
        <w:t>电子信箱：</w:t>
      </w:r>
      <w:hyperlink r:id="rId6" w:history="1">
        <w:r w:rsidR="00956611" w:rsidRPr="00CD49A7">
          <w:rPr>
            <w:rStyle w:val="a6"/>
            <w:rFonts w:ascii="仿宋_GB2312" w:eastAsia="仿宋_GB2312" w:hint="eastAsia"/>
            <w:color w:val="000000" w:themeColor="text1"/>
            <w:sz w:val="32"/>
            <w:szCs w:val="32"/>
            <w:u w:val="none"/>
          </w:rPr>
          <w:t>ahlsxh517@163.com</w:t>
        </w:r>
      </w:hyperlink>
    </w:p>
    <w:p w:rsidR="00D33746" w:rsidRDefault="00D33746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</w:pPr>
    </w:p>
    <w:p w:rsidR="00D33746" w:rsidRDefault="00D33746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color w:val="333333"/>
          <w:sz w:val="32"/>
          <w:szCs w:val="32"/>
        </w:rPr>
      </w:pPr>
      <w:r w:rsidRPr="00D33746">
        <w:rPr>
          <w:rFonts w:ascii="仿宋_GB2312" w:eastAsia="仿宋_GB2312" w:hint="eastAsia"/>
          <w:sz w:val="32"/>
          <w:szCs w:val="32"/>
        </w:rPr>
        <w:t>附件：</w:t>
      </w:r>
      <w:r>
        <w:rPr>
          <w:rFonts w:ascii="仿宋_GB2312" w:eastAsia="仿宋_GB2312" w:hint="eastAsia"/>
          <w:sz w:val="32"/>
          <w:szCs w:val="32"/>
        </w:rPr>
        <w:t>1、“</w:t>
      </w:r>
      <w:r>
        <w:rPr>
          <w:rFonts w:ascii="仿宋_GB2312" w:eastAsia="仿宋_GB2312" w:hint="eastAsia"/>
          <w:color w:val="333333"/>
          <w:sz w:val="32"/>
          <w:szCs w:val="32"/>
        </w:rPr>
        <w:t>皖美粮油</w:t>
      </w:r>
      <w:r>
        <w:rPr>
          <w:rFonts w:ascii="仿宋_GB2312" w:eastAsia="仿宋_GB2312" w:hint="eastAsia"/>
          <w:sz w:val="32"/>
          <w:szCs w:val="32"/>
        </w:rPr>
        <w:t>”</w:t>
      </w:r>
      <w:r>
        <w:rPr>
          <w:rFonts w:ascii="仿宋_GB2312" w:eastAsia="仿宋_GB2312" w:hint="eastAsia"/>
          <w:color w:val="333333"/>
          <w:sz w:val="32"/>
          <w:szCs w:val="32"/>
        </w:rPr>
        <w:t>核心企业种植基地统计表</w:t>
      </w:r>
    </w:p>
    <w:p w:rsidR="00D33746" w:rsidRPr="00D33746" w:rsidRDefault="00D33746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 xml:space="preserve">      2、</w:t>
      </w:r>
      <w:r w:rsidRPr="00D33746">
        <w:rPr>
          <w:rFonts w:ascii="仿宋_GB2312" w:eastAsia="仿宋_GB2312" w:hint="eastAsia"/>
          <w:color w:val="333333"/>
          <w:sz w:val="32"/>
          <w:szCs w:val="32"/>
        </w:rPr>
        <w:t>“皖美粮油”核心企业客户评价表</w:t>
      </w:r>
    </w:p>
    <w:p w:rsidR="00A05C40" w:rsidRPr="00D33746" w:rsidRDefault="00A05C40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</w:p>
    <w:p w:rsidR="00A05C40" w:rsidRPr="00A05C40" w:rsidRDefault="00A05C40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</w:t>
      </w:r>
      <w:r w:rsidRPr="00A05C40">
        <w:rPr>
          <w:rFonts w:ascii="仿宋_GB2312" w:eastAsia="仿宋_GB2312" w:hint="eastAsia"/>
          <w:sz w:val="32"/>
          <w:szCs w:val="32"/>
        </w:rPr>
        <w:t xml:space="preserve"> 安徽省粮食行业协会</w:t>
      </w:r>
    </w:p>
    <w:p w:rsidR="00AD5D9B" w:rsidRDefault="00A05C40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  <w:r w:rsidRPr="00A05C40">
        <w:rPr>
          <w:rFonts w:ascii="仿宋_GB2312" w:eastAsia="仿宋_GB2312" w:hint="eastAsia"/>
          <w:sz w:val="32"/>
          <w:szCs w:val="32"/>
        </w:rPr>
        <w:t xml:space="preserve">                              2021年5月</w:t>
      </w:r>
      <w:r w:rsidR="006770FB">
        <w:rPr>
          <w:rFonts w:ascii="仿宋_GB2312" w:eastAsia="仿宋_GB2312" w:hint="eastAsia"/>
          <w:sz w:val="32"/>
          <w:szCs w:val="32"/>
        </w:rPr>
        <w:t>10</w:t>
      </w:r>
      <w:r w:rsidRPr="00A05C40">
        <w:rPr>
          <w:rFonts w:ascii="仿宋_GB2312" w:eastAsia="仿宋_GB2312" w:hint="eastAsia"/>
          <w:sz w:val="32"/>
          <w:szCs w:val="32"/>
        </w:rPr>
        <w:t>日</w:t>
      </w:r>
    </w:p>
    <w:p w:rsidR="006770FB" w:rsidRDefault="006770FB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</w:p>
    <w:p w:rsidR="001517CE" w:rsidRDefault="001517CE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</w:p>
    <w:p w:rsidR="001517CE" w:rsidRDefault="001517CE" w:rsidP="001517CE">
      <w:pPr>
        <w:pStyle w:val="a5"/>
        <w:shd w:val="clear" w:color="auto" w:fill="FFFFFF"/>
        <w:spacing w:before="0" w:beforeAutospacing="0" w:after="0" w:afterAutospacing="0" w:line="580" w:lineRule="exact"/>
        <w:ind w:firstLine="480"/>
        <w:jc w:val="both"/>
        <w:rPr>
          <w:rFonts w:ascii="仿宋_GB2312" w:eastAsia="仿宋_GB2312"/>
          <w:sz w:val="32"/>
          <w:szCs w:val="32"/>
        </w:rPr>
      </w:pPr>
    </w:p>
    <w:p w:rsidR="0087425C" w:rsidRPr="003E791E" w:rsidRDefault="0087425C" w:rsidP="001517CE">
      <w:pPr>
        <w:spacing w:line="580" w:lineRule="exact"/>
        <w:jc w:val="left"/>
        <w:rPr>
          <w:rFonts w:ascii="仿宋_GB2312" w:eastAsia="仿宋_GB2312"/>
          <w:sz w:val="32"/>
          <w:szCs w:val="32"/>
        </w:rPr>
      </w:pPr>
      <w:r w:rsidRPr="003E791E">
        <w:rPr>
          <w:rFonts w:ascii="仿宋_GB2312" w:eastAsia="仿宋_GB2312" w:hint="eastAsia"/>
          <w:sz w:val="32"/>
          <w:szCs w:val="32"/>
        </w:rPr>
        <w:t xml:space="preserve">抄送：省粮食和物资储备局，本会会长、轮值会长、监事长、  </w:t>
      </w:r>
    </w:p>
    <w:p w:rsidR="002444BE" w:rsidRDefault="0087425C" w:rsidP="001517CE">
      <w:pPr>
        <w:spacing w:line="580" w:lineRule="exact"/>
        <w:rPr>
          <w:rFonts w:ascii="仿宋_GB2312" w:eastAsia="仿宋_GB2312" w:hAnsi="宋体" w:cs="宋体"/>
          <w:kern w:val="0"/>
          <w:sz w:val="32"/>
          <w:szCs w:val="32"/>
        </w:rPr>
      </w:pPr>
      <w:r w:rsidRPr="003E791E">
        <w:rPr>
          <w:rFonts w:ascii="仿宋_GB2312" w:eastAsia="仿宋_GB2312" w:hint="eastAsia"/>
          <w:sz w:val="32"/>
          <w:szCs w:val="32"/>
        </w:rPr>
        <w:t xml:space="preserve">      副会长、秘书长、各分会理事长</w:t>
      </w:r>
      <w:r w:rsidR="001A5528">
        <w:rPr>
          <w:rFonts w:ascii="仿宋_GB2312" w:eastAsia="仿宋_GB2312" w:hint="eastAsia"/>
          <w:sz w:val="32"/>
          <w:szCs w:val="32"/>
        </w:rPr>
        <w:t>，</w:t>
      </w:r>
      <w:r w:rsidR="001A5528">
        <w:rPr>
          <w:rFonts w:ascii="仿宋_GB2312" w:eastAsia="仿宋_GB2312" w:hAnsi="宋体" w:cs="宋体" w:hint="eastAsia"/>
          <w:kern w:val="0"/>
          <w:sz w:val="32"/>
          <w:szCs w:val="32"/>
        </w:rPr>
        <w:t>各市粮食行业协会</w:t>
      </w:r>
      <w:r w:rsidR="002444B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</w:p>
    <w:p w:rsidR="00AD5D9B" w:rsidRPr="002444BE" w:rsidRDefault="002444BE" w:rsidP="001517CE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</w:t>
      </w:r>
      <w:r w:rsidR="001A5528">
        <w:rPr>
          <w:rFonts w:ascii="仿宋_GB2312" w:eastAsia="仿宋_GB2312" w:hAnsi="宋体" w:cs="宋体" w:hint="eastAsia"/>
          <w:kern w:val="0"/>
          <w:sz w:val="32"/>
          <w:szCs w:val="32"/>
        </w:rPr>
        <w:t>（筹备组），广德、宿松县粮食行业协会</w:t>
      </w:r>
    </w:p>
    <w:sectPr w:rsidR="00AD5D9B" w:rsidRPr="002444BE" w:rsidSect="00F83B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B8D" w:rsidRDefault="00165B8D" w:rsidP="00AD5D9B">
      <w:r>
        <w:separator/>
      </w:r>
    </w:p>
  </w:endnote>
  <w:endnote w:type="continuationSeparator" w:id="1">
    <w:p w:rsidR="00165B8D" w:rsidRDefault="00165B8D" w:rsidP="00AD5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B8D" w:rsidRDefault="00165B8D" w:rsidP="00AD5D9B">
      <w:r>
        <w:separator/>
      </w:r>
    </w:p>
  </w:footnote>
  <w:footnote w:type="continuationSeparator" w:id="1">
    <w:p w:rsidR="00165B8D" w:rsidRDefault="00165B8D" w:rsidP="00AD5D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5D9B"/>
    <w:rsid w:val="00016574"/>
    <w:rsid w:val="00027798"/>
    <w:rsid w:val="00083B0F"/>
    <w:rsid w:val="001172AD"/>
    <w:rsid w:val="001517CE"/>
    <w:rsid w:val="00162D3D"/>
    <w:rsid w:val="00165B8D"/>
    <w:rsid w:val="001771AE"/>
    <w:rsid w:val="00183645"/>
    <w:rsid w:val="001A5528"/>
    <w:rsid w:val="001C0B5C"/>
    <w:rsid w:val="001C7955"/>
    <w:rsid w:val="00223E6E"/>
    <w:rsid w:val="002444BE"/>
    <w:rsid w:val="0028456F"/>
    <w:rsid w:val="004277D0"/>
    <w:rsid w:val="00445243"/>
    <w:rsid w:val="00471554"/>
    <w:rsid w:val="00492FA0"/>
    <w:rsid w:val="004A3963"/>
    <w:rsid w:val="004C65B8"/>
    <w:rsid w:val="00502757"/>
    <w:rsid w:val="00513A8D"/>
    <w:rsid w:val="005537DE"/>
    <w:rsid w:val="0056074B"/>
    <w:rsid w:val="00577DBC"/>
    <w:rsid w:val="005C4CD8"/>
    <w:rsid w:val="00674F92"/>
    <w:rsid w:val="006770FB"/>
    <w:rsid w:val="00694596"/>
    <w:rsid w:val="006E4974"/>
    <w:rsid w:val="007079EA"/>
    <w:rsid w:val="00715890"/>
    <w:rsid w:val="007259FE"/>
    <w:rsid w:val="00734430"/>
    <w:rsid w:val="00747920"/>
    <w:rsid w:val="00755639"/>
    <w:rsid w:val="00756E80"/>
    <w:rsid w:val="0079681F"/>
    <w:rsid w:val="00816E9E"/>
    <w:rsid w:val="00853EC7"/>
    <w:rsid w:val="0087425C"/>
    <w:rsid w:val="008A7DAA"/>
    <w:rsid w:val="009031D5"/>
    <w:rsid w:val="00931318"/>
    <w:rsid w:val="00932A78"/>
    <w:rsid w:val="00956611"/>
    <w:rsid w:val="009B4B92"/>
    <w:rsid w:val="00A03EB5"/>
    <w:rsid w:val="00A05C40"/>
    <w:rsid w:val="00A27FBC"/>
    <w:rsid w:val="00A54B7D"/>
    <w:rsid w:val="00AA24EE"/>
    <w:rsid w:val="00AB0264"/>
    <w:rsid w:val="00AD5D9B"/>
    <w:rsid w:val="00B264FC"/>
    <w:rsid w:val="00B46910"/>
    <w:rsid w:val="00B51E6C"/>
    <w:rsid w:val="00B81BBE"/>
    <w:rsid w:val="00C61237"/>
    <w:rsid w:val="00C824F3"/>
    <w:rsid w:val="00C844A7"/>
    <w:rsid w:val="00CD49A7"/>
    <w:rsid w:val="00D25A5C"/>
    <w:rsid w:val="00D33746"/>
    <w:rsid w:val="00D56AF1"/>
    <w:rsid w:val="00E1320D"/>
    <w:rsid w:val="00E33C63"/>
    <w:rsid w:val="00E55178"/>
    <w:rsid w:val="00EB0C97"/>
    <w:rsid w:val="00EC71DE"/>
    <w:rsid w:val="00ED63BA"/>
    <w:rsid w:val="00F014B7"/>
    <w:rsid w:val="00F71C10"/>
    <w:rsid w:val="00F748FE"/>
    <w:rsid w:val="00F8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B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D5D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D5D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D5D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D5D9B"/>
    <w:rPr>
      <w:sz w:val="18"/>
      <w:szCs w:val="18"/>
    </w:rPr>
  </w:style>
  <w:style w:type="paragraph" w:styleId="a5">
    <w:name w:val="Normal (Web)"/>
    <w:basedOn w:val="a"/>
    <w:unhideWhenUsed/>
    <w:qFormat/>
    <w:rsid w:val="00AD5D9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AD5D9B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6770FB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770FB"/>
  </w:style>
  <w:style w:type="paragraph" w:styleId="a8">
    <w:name w:val="No Spacing"/>
    <w:uiPriority w:val="1"/>
    <w:qFormat/>
    <w:rsid w:val="0087425C"/>
    <w:pPr>
      <w:adjustRightInd w:val="0"/>
      <w:snapToGrid w:val="0"/>
    </w:pPr>
    <w:rPr>
      <w:rFonts w:ascii="Tahoma" w:eastAsia="微软雅黑" w:hAnsi="Tahoma"/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7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1377303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275</Words>
  <Characters>1574</Characters>
  <Application>Microsoft Office Word</Application>
  <DocSecurity>0</DocSecurity>
  <Lines>13</Lines>
  <Paragraphs>3</Paragraphs>
  <ScaleCrop>false</ScaleCrop>
  <Company>ylmfeng.com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46</cp:revision>
  <cp:lastPrinted>2021-05-10T06:51:00Z</cp:lastPrinted>
  <dcterms:created xsi:type="dcterms:W3CDTF">2021-05-06T02:43:00Z</dcterms:created>
  <dcterms:modified xsi:type="dcterms:W3CDTF">2021-05-10T06:51:00Z</dcterms:modified>
</cp:coreProperties>
</file>