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80D" w:rsidRPr="004B27B0" w:rsidRDefault="00692319">
      <w:pPr>
        <w:ind w:leftChars="-405" w:left="-850" w:firstLineChars="250" w:firstLine="800"/>
        <w:rPr>
          <w:rFonts w:ascii="仿宋_GB2312" w:eastAsia="仿宋_GB2312" w:hAnsi="黑体" w:cs="黑体"/>
          <w:sz w:val="32"/>
          <w:szCs w:val="32"/>
        </w:rPr>
      </w:pPr>
      <w:r w:rsidRPr="004B27B0">
        <w:rPr>
          <w:rFonts w:ascii="仿宋_GB2312" w:eastAsia="仿宋_GB2312" w:hAnsi="黑体" w:cs="黑体" w:hint="eastAsia"/>
          <w:sz w:val="32"/>
          <w:szCs w:val="32"/>
        </w:rPr>
        <w:t>附件3：</w:t>
      </w:r>
    </w:p>
    <w:p w:rsidR="001C680D" w:rsidRPr="004B27B0" w:rsidRDefault="00692319">
      <w:pPr>
        <w:widowControl/>
        <w:spacing w:line="620" w:lineRule="exact"/>
        <w:jc w:val="center"/>
        <w:rPr>
          <w:rFonts w:ascii="方正小标宋_GBK" w:eastAsia="方正小标宋_GBK" w:hAnsi="方正小标宋简体" w:cs="方正小标宋简体"/>
          <w:color w:val="000000"/>
          <w:spacing w:val="20"/>
          <w:kern w:val="0"/>
          <w:sz w:val="36"/>
          <w:szCs w:val="36"/>
        </w:rPr>
      </w:pPr>
      <w:r w:rsidRPr="004B27B0">
        <w:rPr>
          <w:rFonts w:ascii="方正小标宋_GBK" w:eastAsia="方正小标宋_GBK" w:hAnsi="方正小标宋简体" w:cs="方正小标宋简体" w:hint="eastAsia"/>
          <w:color w:val="000000"/>
          <w:spacing w:val="20"/>
          <w:kern w:val="0"/>
          <w:sz w:val="36"/>
          <w:szCs w:val="36"/>
        </w:rPr>
        <w:t>重点粮油企业专项调查审核汇总表</w:t>
      </w:r>
    </w:p>
    <w:p w:rsidR="001C680D" w:rsidRDefault="00692319">
      <w:pPr>
        <w:widowControl/>
        <w:spacing w:line="620" w:lineRule="exact"/>
        <w:jc w:val="center"/>
        <w:rPr>
          <w:rFonts w:ascii="仿宋_GB2312" w:eastAsia="仿宋_GB2312" w:hAnsi="仿宋_GB2312" w:cs="仿宋_GB2312"/>
          <w:color w:val="000000"/>
          <w:spacing w:val="2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pacing w:val="20"/>
          <w:kern w:val="0"/>
          <w:sz w:val="32"/>
          <w:szCs w:val="32"/>
        </w:rPr>
        <w:t>（集团公司、省协会填报）</w:t>
      </w:r>
    </w:p>
    <w:p w:rsidR="001C680D" w:rsidRDefault="00692319">
      <w:pPr>
        <w:widowControl/>
        <w:spacing w:line="480" w:lineRule="exact"/>
        <w:jc w:val="center"/>
        <w:rPr>
          <w:rFonts w:ascii="仿宋_GB2312" w:eastAsia="仿宋_GB2312" w:hAnsi="仿宋_GB2312" w:cs="仿宋_GB2312"/>
          <w:color w:val="000000"/>
          <w:kern w:val="0"/>
          <w:sz w:val="24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24"/>
        </w:rPr>
        <w:t>2020年度</w:t>
      </w:r>
    </w:p>
    <w:p w:rsidR="001C680D" w:rsidRDefault="00692319">
      <w:pPr>
        <w:spacing w:line="400" w:lineRule="exact"/>
        <w:ind w:rightChars="-311" w:right="-653"/>
        <w:rPr>
          <w:rFonts w:ascii="仿宋_GB2312" w:eastAsia="仿宋_GB2312" w:hAnsi="仿宋_GB2312" w:cs="仿宋_GB2312"/>
          <w:color w:val="000000"/>
          <w:kern w:val="0"/>
          <w:sz w:val="28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Cs w:val="21"/>
        </w:rPr>
        <w:t>审核汇总单位盖章                                                                                                                表2</w:t>
      </w:r>
    </w:p>
    <w:tbl>
      <w:tblPr>
        <w:tblW w:w="13585" w:type="dxa"/>
        <w:tblLayout w:type="fixed"/>
        <w:tblLook w:val="04A0"/>
      </w:tblPr>
      <w:tblGrid>
        <w:gridCol w:w="3112"/>
        <w:gridCol w:w="603"/>
        <w:gridCol w:w="603"/>
        <w:gridCol w:w="603"/>
        <w:gridCol w:w="604"/>
        <w:gridCol w:w="604"/>
        <w:gridCol w:w="604"/>
        <w:gridCol w:w="606"/>
        <w:gridCol w:w="605"/>
        <w:gridCol w:w="604"/>
        <w:gridCol w:w="604"/>
        <w:gridCol w:w="604"/>
        <w:gridCol w:w="605"/>
        <w:gridCol w:w="606"/>
        <w:gridCol w:w="856"/>
        <w:gridCol w:w="882"/>
        <w:gridCol w:w="874"/>
        <w:gridCol w:w="6"/>
      </w:tblGrid>
      <w:tr w:rsidR="001C680D">
        <w:trPr>
          <w:gridAfter w:val="1"/>
          <w:wAfter w:w="6" w:type="dxa"/>
          <w:trHeight w:hRule="exact" w:val="678"/>
        </w:trPr>
        <w:tc>
          <w:tcPr>
            <w:tcW w:w="3112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企 业 名 称</w:t>
            </w:r>
          </w:p>
        </w:tc>
        <w:tc>
          <w:tcPr>
            <w:tcW w:w="4227" w:type="dxa"/>
            <w:gridSpan w:val="7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产品销售收入（万元）</w:t>
            </w:r>
          </w:p>
        </w:tc>
        <w:tc>
          <w:tcPr>
            <w:tcW w:w="3628" w:type="dxa"/>
            <w:gridSpan w:val="6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产品产量（万吨）</w:t>
            </w:r>
          </w:p>
        </w:tc>
        <w:tc>
          <w:tcPr>
            <w:tcW w:w="1738" w:type="dxa"/>
            <w:gridSpan w:val="2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C680D" w:rsidRDefault="00692319">
            <w:pPr>
              <w:widowControl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 利税总额</w:t>
            </w:r>
          </w:p>
          <w:p w:rsidR="001C680D" w:rsidRDefault="00692319">
            <w:pPr>
              <w:widowControl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（万元）</w:t>
            </w:r>
          </w:p>
        </w:tc>
        <w:tc>
          <w:tcPr>
            <w:tcW w:w="874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备注</w:t>
            </w:r>
          </w:p>
        </w:tc>
      </w:tr>
      <w:tr w:rsidR="001C680D">
        <w:trPr>
          <w:trHeight w:val="378"/>
        </w:trPr>
        <w:tc>
          <w:tcPr>
            <w:tcW w:w="3112" w:type="dxa"/>
            <w:vMerge/>
            <w:tcBorders>
              <w:right w:val="single" w:sz="4" w:space="0" w:color="auto"/>
            </w:tcBorders>
            <w:vAlign w:val="center"/>
          </w:tcPr>
          <w:p w:rsidR="001C680D" w:rsidRDefault="001C680D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大</w:t>
            </w:r>
          </w:p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米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小</w:t>
            </w:r>
          </w:p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麦</w:t>
            </w:r>
          </w:p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粉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食</w:t>
            </w:r>
          </w:p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用</w:t>
            </w:r>
          </w:p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油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挂</w:t>
            </w:r>
          </w:p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  <w:p w:rsidR="001C680D" w:rsidRDefault="006923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面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杂</w:t>
            </w:r>
          </w:p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  <w:p w:rsidR="001C680D" w:rsidRDefault="006923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粮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主</w:t>
            </w:r>
          </w:p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食</w:t>
            </w:r>
          </w:p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品</w:t>
            </w:r>
          </w:p>
        </w:tc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粮油食品机械</w:t>
            </w:r>
          </w:p>
        </w:tc>
        <w:tc>
          <w:tcPr>
            <w:tcW w:w="60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  <w:p w:rsidR="001C680D" w:rsidRDefault="00692319">
            <w:pPr>
              <w:widowControl/>
              <w:ind w:firstLineChars="50" w:firstLine="105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大</w:t>
            </w:r>
          </w:p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  <w:p w:rsidR="001C680D" w:rsidRDefault="006923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米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小</w:t>
            </w:r>
          </w:p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麦</w:t>
            </w:r>
          </w:p>
          <w:p w:rsidR="001C680D" w:rsidRDefault="006923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粉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食</w:t>
            </w:r>
          </w:p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用</w:t>
            </w:r>
          </w:p>
          <w:p w:rsidR="001C680D" w:rsidRDefault="006923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油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挂</w:t>
            </w:r>
          </w:p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  <w:p w:rsidR="001C680D" w:rsidRDefault="006923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面</w:t>
            </w:r>
          </w:p>
        </w:tc>
        <w:tc>
          <w:tcPr>
            <w:tcW w:w="60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  <w:p w:rsidR="001C680D" w:rsidRDefault="00692319">
            <w:pPr>
              <w:widowControl/>
              <w:ind w:firstLineChars="50" w:firstLine="105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杂</w:t>
            </w:r>
          </w:p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粮</w:t>
            </w:r>
          </w:p>
        </w:tc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主</w:t>
            </w:r>
          </w:p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食</w:t>
            </w:r>
          </w:p>
          <w:p w:rsidR="001C680D" w:rsidRDefault="006923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品</w:t>
            </w:r>
          </w:p>
        </w:tc>
        <w:tc>
          <w:tcPr>
            <w:tcW w:w="856" w:type="dxa"/>
            <w:tcBorders>
              <w:right w:val="single" w:sz="4" w:space="0" w:color="auto"/>
            </w:tcBorders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  <w:p w:rsidR="001C680D" w:rsidRDefault="006923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利润</w:t>
            </w:r>
          </w:p>
          <w:p w:rsidR="001C680D" w:rsidRDefault="006923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总额</w:t>
            </w:r>
          </w:p>
          <w:p w:rsidR="001C680D" w:rsidRDefault="00692319">
            <w:pPr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>(万元）</w:t>
            </w:r>
          </w:p>
          <w:p w:rsidR="001C680D" w:rsidRDefault="001C680D">
            <w:pPr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vMerge w:val="restart"/>
            <w:tcBorders>
              <w:lef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</w:tr>
      <w:tr w:rsidR="001C680D">
        <w:trPr>
          <w:trHeight w:val="994"/>
        </w:trPr>
        <w:tc>
          <w:tcPr>
            <w:tcW w:w="311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1C680D">
            <w:pPr>
              <w:widowControl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1C680D">
            <w:pPr>
              <w:widowControl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1C680D">
            <w:pPr>
              <w:widowControl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1C680D">
            <w:pPr>
              <w:widowControl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C680D" w:rsidRDefault="001C680D">
            <w:pPr>
              <w:widowControl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</w:tr>
      <w:tr w:rsidR="001C680D">
        <w:trPr>
          <w:trHeight w:hRule="exact" w:val="374"/>
        </w:trPr>
        <w:tc>
          <w:tcPr>
            <w:tcW w:w="3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</w:tr>
      <w:tr w:rsidR="001C680D">
        <w:trPr>
          <w:trHeight w:hRule="exact" w:val="374"/>
        </w:trPr>
        <w:tc>
          <w:tcPr>
            <w:tcW w:w="3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</w:tr>
      <w:tr w:rsidR="001C680D">
        <w:trPr>
          <w:trHeight w:hRule="exact" w:val="374"/>
        </w:trPr>
        <w:tc>
          <w:tcPr>
            <w:tcW w:w="3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</w:tr>
      <w:tr w:rsidR="001C680D">
        <w:trPr>
          <w:trHeight w:hRule="exact" w:val="374"/>
        </w:trPr>
        <w:tc>
          <w:tcPr>
            <w:tcW w:w="3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</w:tr>
      <w:tr w:rsidR="001C680D">
        <w:trPr>
          <w:trHeight w:hRule="exact" w:val="374"/>
        </w:trPr>
        <w:tc>
          <w:tcPr>
            <w:tcW w:w="3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</w:tr>
      <w:tr w:rsidR="001C680D">
        <w:trPr>
          <w:trHeight w:hRule="exact" w:val="374"/>
        </w:trPr>
        <w:tc>
          <w:tcPr>
            <w:tcW w:w="3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</w:tr>
      <w:tr w:rsidR="001C680D">
        <w:trPr>
          <w:trHeight w:hRule="exact" w:val="374"/>
        </w:trPr>
        <w:tc>
          <w:tcPr>
            <w:tcW w:w="3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</w:tr>
      <w:tr w:rsidR="001C680D">
        <w:trPr>
          <w:trHeight w:hRule="exact" w:val="374"/>
        </w:trPr>
        <w:tc>
          <w:tcPr>
            <w:tcW w:w="3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tabs>
                <w:tab w:val="center" w:pos="1613"/>
                <w:tab w:val="right" w:pos="2896"/>
              </w:tabs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ab/>
              <w:t xml:space="preserve">　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ab/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80D" w:rsidRDefault="006923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680D" w:rsidRDefault="001C680D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</w:rPr>
            </w:pPr>
          </w:p>
        </w:tc>
      </w:tr>
    </w:tbl>
    <w:p w:rsidR="001C680D" w:rsidRDefault="00692319">
      <w:pPr>
        <w:tabs>
          <w:tab w:val="left" w:pos="7350"/>
          <w:tab w:val="left" w:pos="7560"/>
        </w:tabs>
        <w:spacing w:line="300" w:lineRule="exact"/>
        <w:rPr>
          <w:rFonts w:ascii="仿宋_GB2312" w:eastAsia="仿宋_GB2312" w:hAnsi="仿宋_GB2312" w:cs="仿宋_GB2312"/>
          <w:color w:val="00000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Cs w:val="30"/>
        </w:rPr>
        <w:t>注：对食用油生产企业，请在备注栏列明食用油产品种类                          填表人：                  填表日期：    年   月   日</w:t>
      </w:r>
    </w:p>
    <w:p w:rsidR="001C680D" w:rsidRDefault="001C680D">
      <w:pPr>
        <w:tabs>
          <w:tab w:val="left" w:pos="7350"/>
          <w:tab w:val="left" w:pos="7560"/>
        </w:tabs>
        <w:spacing w:line="300" w:lineRule="exact"/>
        <w:rPr>
          <w:rFonts w:ascii="仿宋_GB2312" w:eastAsia="仿宋_GB2312" w:hAnsi="仿宋_GB2312" w:cs="仿宋_GB2312"/>
          <w:color w:val="000000"/>
          <w:szCs w:val="30"/>
        </w:rPr>
      </w:pPr>
    </w:p>
    <w:p w:rsidR="001C680D" w:rsidRDefault="001C680D">
      <w:bookmarkStart w:id="0" w:name="_GoBack"/>
      <w:bookmarkEnd w:id="0"/>
    </w:p>
    <w:sectPr w:rsidR="001C680D" w:rsidSect="00AB7A32">
      <w:footerReference w:type="default" r:id="rId7"/>
      <w:pgSz w:w="16838" w:h="11906" w:orient="landscape"/>
      <w:pgMar w:top="1361" w:right="1587" w:bottom="283" w:left="1587" w:header="851" w:footer="992" w:gutter="0"/>
      <w:pgNumType w:start="9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04B2" w:rsidRDefault="00C604B2" w:rsidP="001C680D">
      <w:r>
        <w:separator/>
      </w:r>
    </w:p>
  </w:endnote>
  <w:endnote w:type="continuationSeparator" w:id="1">
    <w:p w:rsidR="00C604B2" w:rsidRDefault="00C604B2" w:rsidP="001C68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60429"/>
      <w:docPartObj>
        <w:docPartGallery w:val="Page Numbers (Bottom of Page)"/>
        <w:docPartUnique/>
      </w:docPartObj>
    </w:sdtPr>
    <w:sdtContent>
      <w:p w:rsidR="00AB7A32" w:rsidRDefault="00AB7A32">
        <w:pPr>
          <w:pStyle w:val="a3"/>
          <w:jc w:val="center"/>
        </w:pPr>
        <w:fldSimple w:instr=" PAGE   \* MERGEFORMAT ">
          <w:r w:rsidRPr="00AB7A32">
            <w:rPr>
              <w:noProof/>
              <w:lang w:val="zh-CN"/>
            </w:rPr>
            <w:t>9</w:t>
          </w:r>
        </w:fldSimple>
      </w:p>
    </w:sdtContent>
  </w:sdt>
  <w:p w:rsidR="001C680D" w:rsidRDefault="001C680D">
    <w:pPr>
      <w:pStyle w:val="a3"/>
      <w:spacing w:line="20" w:lineRule="exact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04B2" w:rsidRDefault="00C604B2" w:rsidP="001C680D">
      <w:r>
        <w:separator/>
      </w:r>
    </w:p>
  </w:footnote>
  <w:footnote w:type="continuationSeparator" w:id="1">
    <w:p w:rsidR="00C604B2" w:rsidRDefault="00C604B2" w:rsidP="001C680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D4C1D17"/>
    <w:rsid w:val="001C680D"/>
    <w:rsid w:val="004B27B0"/>
    <w:rsid w:val="00692319"/>
    <w:rsid w:val="00AB7A32"/>
    <w:rsid w:val="00C604B2"/>
    <w:rsid w:val="00CA789B"/>
    <w:rsid w:val="3D4C1D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680D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1C680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1C680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page number"/>
    <w:basedOn w:val="a0"/>
    <w:uiPriority w:val="99"/>
    <w:qFormat/>
    <w:rsid w:val="001C680D"/>
  </w:style>
  <w:style w:type="character" w:customStyle="1" w:styleId="Char">
    <w:name w:val="页脚 Char"/>
    <w:basedOn w:val="a0"/>
    <w:link w:val="a3"/>
    <w:uiPriority w:val="99"/>
    <w:rsid w:val="00AB7A32"/>
    <w:rPr>
      <w:rFonts w:ascii="Times New Roman" w:eastAsia="宋体" w:hAnsi="Times New Roman" w:cs="Times New Roman"/>
      <w:kern w:val="2"/>
      <w:sz w:val="1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519</Characters>
  <Application>Microsoft Office Word</Application>
  <DocSecurity>0</DocSecurity>
  <Lines>4</Lines>
  <Paragraphs>1</Paragraphs>
  <ScaleCrop>false</ScaleCrop>
  <Company>ylmfeng.com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麻烦的生活z</dc:creator>
  <cp:lastModifiedBy>dreamsummit</cp:lastModifiedBy>
  <cp:revision>5</cp:revision>
  <dcterms:created xsi:type="dcterms:W3CDTF">2021-04-01T02:04:00Z</dcterms:created>
  <dcterms:modified xsi:type="dcterms:W3CDTF">2021-04-12T08:44:00Z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2052-11.1.0.10446</vt:lpwstr>
  </property>
  <property fmtid="{D5CDD505-2E9C-101B-9397-08002B2CF9AE}" pid="3" name="ICV">
    <vt:lpwstr>F6C7D986E39C43DFAB2718B5CFC331DA</vt:lpwstr>
  </property>
</Properties>
</file>