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ind w:right="0" w:rightChars="0"/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安徽省粮食集团（本部）通讯录</w:t>
      </w:r>
    </w:p>
    <w:p>
      <w:pPr>
        <w:rPr>
          <w:rFonts w:hint="eastAsia"/>
          <w:sz w:val="32"/>
          <w:szCs w:val="32"/>
          <w:lang w:eastAsia="zh-CN"/>
        </w:rPr>
      </w:pPr>
    </w:p>
    <w:p/>
    <w:tbl>
      <w:tblPr>
        <w:tblStyle w:val="3"/>
        <w:tblW w:w="73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3163"/>
        <w:gridCol w:w="1440"/>
        <w:gridCol w:w="1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  <w:lang w:eastAsia="zh-CN"/>
              </w:rPr>
              <w:t>职</w:t>
            </w:r>
            <w:r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  <w:lang w:eastAsia="zh-CN"/>
              </w:rPr>
              <w:t>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  话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  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  军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党委书记董事长总经理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64668426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13866783826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朱学松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董事，副总经理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65501316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13909698089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徐运生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党委副书记监事会主席纪委书记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64668236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15605510111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陈金明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董事，副总经理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65585133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13805698211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周新开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党委委员，副总经理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64667996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13805699008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牛文生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董事，副总经理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66391176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13605603416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勇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党委委员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62885368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13905518300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  亮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党委委员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62887454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13805512420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周志明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65501496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13505699408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虞金华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总会计师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65501306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13505601183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  门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  话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综合部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65501029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财务部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65501486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审计部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65501496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监管部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65501019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业务部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65501159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2106" w:bottom="1440" w:left="2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E33C5"/>
    <w:rsid w:val="296837D9"/>
    <w:rsid w:val="3F780EE8"/>
    <w:rsid w:val="4FB43BAF"/>
    <w:rsid w:val="50155F71"/>
    <w:rsid w:val="7A1E33C5"/>
    <w:rsid w:val="7ABE3C7D"/>
    <w:rsid w:val="7D95319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2016-12-29T10:07:00Z</dcterms:created>
  <dc:creator>Administrator</dc:creator>
  <cp:lastModifiedBy>Administrator</cp:lastModifiedBy>
  <cp:lastPrinted>2017-01-04T07:20:05Z</cp:lastPrinted>
  <dcterms:modified xsi:type="dcterms:W3CDTF">2017-01-04T07:24:44Z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